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2A8" w:rsidRPr="005C2A18" w:rsidRDefault="00632110">
      <w:pPr>
        <w:rPr>
          <w:rFonts w:cstheme="minorHAnsi"/>
          <w:b/>
          <w:sz w:val="36"/>
        </w:rPr>
      </w:pPr>
      <w:r>
        <w:rPr>
          <w:rFonts w:cstheme="minorHAnsi"/>
          <w:b/>
          <w:sz w:val="36"/>
        </w:rPr>
        <w:t>Guide om</w:t>
      </w:r>
      <w:r w:rsidR="0080130C" w:rsidRPr="005C2A18">
        <w:rPr>
          <w:rFonts w:cstheme="minorHAnsi"/>
          <w:b/>
          <w:sz w:val="36"/>
        </w:rPr>
        <w:t xml:space="preserve"> </w:t>
      </w:r>
      <w:r>
        <w:rPr>
          <w:rFonts w:cstheme="minorHAnsi"/>
          <w:b/>
          <w:sz w:val="36"/>
        </w:rPr>
        <w:t>Kandidat &amp; Masterprojekt</w:t>
      </w:r>
      <w:r w:rsidR="005C2A18" w:rsidRPr="005C2A18">
        <w:rPr>
          <w:rFonts w:cstheme="minorHAnsi"/>
          <w:b/>
          <w:sz w:val="36"/>
        </w:rPr>
        <w:t xml:space="preserve"> på</w:t>
      </w:r>
      <w:r w:rsidR="009E5F78" w:rsidRPr="005C2A18">
        <w:rPr>
          <w:rFonts w:cstheme="minorHAnsi"/>
          <w:b/>
          <w:sz w:val="36"/>
        </w:rPr>
        <w:t xml:space="preserve"> SLU</w:t>
      </w:r>
    </w:p>
    <w:p w:rsidR="008E5D61" w:rsidRPr="00632110" w:rsidRDefault="006C2D0F" w:rsidP="008E5D61">
      <w:pPr>
        <w:rPr>
          <w:rFonts w:cstheme="minorHAnsi"/>
          <w:b/>
          <w:sz w:val="24"/>
          <w:szCs w:val="24"/>
        </w:rPr>
      </w:pPr>
      <w:r w:rsidRPr="00632110">
        <w:rPr>
          <w:rFonts w:cstheme="minorHAnsi"/>
          <w:b/>
          <w:sz w:val="24"/>
          <w:szCs w:val="24"/>
        </w:rPr>
        <w:t>Mål med projekten</w:t>
      </w:r>
      <w:r w:rsidR="008E5D61" w:rsidRPr="00632110">
        <w:rPr>
          <w:rFonts w:cstheme="minorHAnsi"/>
          <w:b/>
          <w:sz w:val="24"/>
          <w:szCs w:val="24"/>
        </w:rPr>
        <w:t>:</w:t>
      </w:r>
    </w:p>
    <w:p w:rsidR="006C2D0F" w:rsidRPr="00632110" w:rsidRDefault="006C2D0F" w:rsidP="008E5D61">
      <w:pPr>
        <w:rPr>
          <w:rFonts w:cstheme="minorHAnsi"/>
        </w:rPr>
      </w:pPr>
      <w:r w:rsidRPr="006C2D0F">
        <w:rPr>
          <w:rFonts w:cstheme="minorHAnsi"/>
        </w:rPr>
        <w:t xml:space="preserve">Ett självständigt arbete är ett arbete där du ska tillämpa dina fördjupade kunskaper, förmågor och förhållningssätt på en frågeställning inom utbildningens område. Ofta ligger det självständiga arbetet i slutet på din utbildning där du ska planera, genomföra och presentera en akademisk studie. </w:t>
      </w:r>
    </w:p>
    <w:p w:rsidR="008E5D61" w:rsidRPr="006C2D0F" w:rsidRDefault="006C2D0F" w:rsidP="008E5D61">
      <w:pPr>
        <w:rPr>
          <w:rFonts w:cstheme="minorHAnsi"/>
          <w:b/>
          <w:sz w:val="24"/>
          <w:szCs w:val="24"/>
        </w:rPr>
      </w:pPr>
      <w:r>
        <w:rPr>
          <w:rFonts w:cstheme="minorHAnsi"/>
          <w:b/>
          <w:sz w:val="24"/>
          <w:szCs w:val="24"/>
        </w:rPr>
        <w:t>Regler kring publicerin</w:t>
      </w:r>
      <w:r w:rsidR="008E5D61" w:rsidRPr="006C2D0F">
        <w:rPr>
          <w:rFonts w:cstheme="minorHAnsi"/>
          <w:b/>
          <w:sz w:val="24"/>
          <w:szCs w:val="24"/>
        </w:rPr>
        <w:t>g:</w:t>
      </w:r>
    </w:p>
    <w:p w:rsidR="006C2D0F" w:rsidRDefault="006C2D0F">
      <w:pPr>
        <w:rPr>
          <w:rFonts w:cstheme="minorHAnsi"/>
          <w:color w:val="000000"/>
          <w:shd w:val="clear" w:color="auto" w:fill="FFFFFF"/>
        </w:rPr>
      </w:pPr>
      <w:r w:rsidRPr="006C2D0F">
        <w:rPr>
          <w:rFonts w:cstheme="minorHAnsi"/>
          <w:color w:val="000000"/>
          <w:shd w:val="clear" w:color="auto" w:fill="FFFFFF"/>
        </w:rPr>
        <w:t xml:space="preserve">Godkända självständiga arbeten deponeras och publiceras i SLU:s elektroniska publiceringsverktyg (Epsilon). Studenten har upphovsrätt till sitt självständiga arbete och enligt upphovsrättslagen måste SLU inhämta tillstånd från studenten för publicering. Samtliga författares godkännande av publiceringen behöver dokumenteras och arkiveras av institutionen. I de fall författaren inte ger tillstånd för publicering, ska arbetena ändå deponeras för registrering av metadata och arkivering </w:t>
      </w:r>
    </w:p>
    <w:p w:rsidR="009E5F78" w:rsidRDefault="006C2D0F">
      <w:pPr>
        <w:rPr>
          <w:rFonts w:cstheme="minorHAnsi"/>
          <w:b/>
          <w:sz w:val="24"/>
          <w:szCs w:val="24"/>
        </w:rPr>
      </w:pPr>
      <w:r w:rsidRPr="006C2D0F">
        <w:rPr>
          <w:rFonts w:cstheme="minorHAnsi"/>
          <w:b/>
          <w:sz w:val="24"/>
          <w:szCs w:val="24"/>
        </w:rPr>
        <w:t xml:space="preserve">I </w:t>
      </w:r>
      <w:r>
        <w:rPr>
          <w:rFonts w:cstheme="minorHAnsi"/>
          <w:b/>
          <w:sz w:val="24"/>
          <w:szCs w:val="24"/>
        </w:rPr>
        <w:t>utbildnings</w:t>
      </w:r>
      <w:r w:rsidRPr="006C2D0F">
        <w:rPr>
          <w:rFonts w:cstheme="minorHAnsi"/>
          <w:b/>
          <w:sz w:val="24"/>
          <w:szCs w:val="24"/>
        </w:rPr>
        <w:t>handboken kan man hitta riktlinjer kring projekten</w:t>
      </w:r>
      <w:r w:rsidR="009E5F78" w:rsidRPr="006C2D0F">
        <w:rPr>
          <w:rFonts w:cstheme="minorHAnsi"/>
          <w:b/>
          <w:sz w:val="24"/>
          <w:szCs w:val="24"/>
        </w:rPr>
        <w:t>:</w:t>
      </w:r>
    </w:p>
    <w:p w:rsidR="006C2D0F" w:rsidRPr="006C2D0F" w:rsidRDefault="000C2292">
      <w:pPr>
        <w:rPr>
          <w:rFonts w:cstheme="minorHAnsi"/>
          <w:b/>
          <w:sz w:val="24"/>
          <w:szCs w:val="24"/>
        </w:rPr>
      </w:pPr>
      <w:hyperlink r:id="rId7" w:anchor="exarbete9" w:history="1">
        <w:r w:rsidR="006C2D0F">
          <w:rPr>
            <w:rStyle w:val="Hyperlink"/>
          </w:rPr>
          <w:t>Utbildningshandboken | Studentwebben</w:t>
        </w:r>
      </w:hyperlink>
    </w:p>
    <w:p w:rsidR="006C2D0F" w:rsidRPr="003C6A93" w:rsidRDefault="000C2292">
      <w:pPr>
        <w:rPr>
          <w:rFonts w:cstheme="minorHAnsi"/>
          <w:color w:val="000000"/>
          <w:shd w:val="clear" w:color="auto" w:fill="FFFFFF"/>
        </w:rPr>
      </w:pPr>
      <w:hyperlink r:id="rId8" w:anchor="exarbete9" w:history="1">
        <w:r w:rsidR="006C2D0F" w:rsidRPr="003C6A93">
          <w:rPr>
            <w:rStyle w:val="Hyperlink"/>
            <w:rFonts w:cstheme="minorHAnsi"/>
            <w:shd w:val="clear" w:color="auto" w:fill="FFFFFF"/>
          </w:rPr>
          <w:t>9. Självständigt arbete (examensarbete)</w:t>
        </w:r>
      </w:hyperlink>
    </w:p>
    <w:p w:rsidR="00CD1E4B" w:rsidRDefault="006C2D0F">
      <w:pPr>
        <w:rPr>
          <w:rFonts w:cstheme="minorHAnsi"/>
        </w:rPr>
      </w:pPr>
      <w:r w:rsidRPr="006C2D0F">
        <w:rPr>
          <w:rFonts w:cstheme="minorHAnsi"/>
        </w:rPr>
        <w:t>Information om självständiga projekt, såsom bedömningskriterier och andra regler vid NJ-fakulteten, finns via denna länk:</w:t>
      </w:r>
      <w:r w:rsidR="003C6A93">
        <w:rPr>
          <w:rFonts w:cstheme="minorHAnsi"/>
        </w:rPr>
        <w:t xml:space="preserve"> </w:t>
      </w:r>
      <w:hyperlink r:id="rId9" w:history="1">
        <w:r w:rsidR="00CD1E4B" w:rsidRPr="00CD1E4B">
          <w:rPr>
            <w:rStyle w:val="Hyperlink"/>
            <w:rFonts w:cstheme="minorHAnsi"/>
          </w:rPr>
          <w:t>Examensarbeten inom NJ-fakulteten | Medarbetarwebben</w:t>
        </w:r>
      </w:hyperlink>
    </w:p>
    <w:p w:rsidR="00CD1E4B" w:rsidRPr="00CD1E4B" w:rsidRDefault="00CD1E4B" w:rsidP="00CD1E4B">
      <w:pPr>
        <w:rPr>
          <w:rFonts w:cstheme="minorHAnsi"/>
          <w:b/>
          <w:sz w:val="24"/>
          <w:szCs w:val="24"/>
        </w:rPr>
      </w:pPr>
      <w:r w:rsidRPr="00CD1E4B">
        <w:rPr>
          <w:rFonts w:cstheme="minorHAnsi"/>
          <w:b/>
          <w:sz w:val="24"/>
          <w:szCs w:val="24"/>
        </w:rPr>
        <w:t>Förväntningar på de olika rollerna:</w:t>
      </w:r>
    </w:p>
    <w:p w:rsidR="00CD1E4B" w:rsidRDefault="00CD1E4B" w:rsidP="00CD1E4B">
      <w:pPr>
        <w:pStyle w:val="ListParagraph"/>
        <w:rPr>
          <w:rFonts w:cstheme="minorHAnsi"/>
          <w:sz w:val="24"/>
          <w:szCs w:val="24"/>
        </w:rPr>
      </w:pPr>
      <w:r w:rsidRPr="00CD1E4B">
        <w:rPr>
          <w:rFonts w:cstheme="minorHAnsi"/>
          <w:b/>
          <w:sz w:val="24"/>
          <w:szCs w:val="24"/>
        </w:rPr>
        <w:t xml:space="preserve">• </w:t>
      </w:r>
      <w:r w:rsidRPr="00CD1E4B">
        <w:rPr>
          <w:rFonts w:cstheme="minorHAnsi"/>
          <w:sz w:val="24"/>
          <w:szCs w:val="24"/>
        </w:rPr>
        <w:t>Specifika detaljer finns via denna länk</w:t>
      </w:r>
    </w:p>
    <w:p w:rsidR="00CD1E4B" w:rsidRPr="00632110" w:rsidRDefault="000C2292" w:rsidP="00CD1E4B">
      <w:pPr>
        <w:pStyle w:val="ListParagraph"/>
        <w:rPr>
          <w:rFonts w:cstheme="minorHAnsi"/>
          <w:sz w:val="24"/>
          <w:szCs w:val="24"/>
        </w:rPr>
      </w:pPr>
      <w:hyperlink r:id="rId10" w:history="1">
        <w:r w:rsidR="00CD1E4B" w:rsidRPr="00632110">
          <w:rPr>
            <w:rStyle w:val="Hyperlink"/>
          </w:rPr>
          <w:t>guide-sjalvstandigt-arbete-v220228.pdf</w:t>
        </w:r>
      </w:hyperlink>
    </w:p>
    <w:p w:rsidR="00785245" w:rsidRPr="00CD1E4B" w:rsidRDefault="00CD1E4B" w:rsidP="00785245">
      <w:pPr>
        <w:shd w:val="clear" w:color="auto" w:fill="FFFFFF"/>
        <w:spacing w:before="240" w:after="150" w:line="240" w:lineRule="auto"/>
        <w:outlineLvl w:val="2"/>
        <w:rPr>
          <w:rFonts w:eastAsia="Times New Roman" w:cstheme="minorHAnsi"/>
          <w:b/>
          <w:color w:val="302F2F"/>
          <w:sz w:val="24"/>
          <w:szCs w:val="24"/>
          <w:lang w:eastAsia="sv-SE"/>
        </w:rPr>
      </w:pPr>
      <w:r w:rsidRPr="00CD1E4B">
        <w:rPr>
          <w:rFonts w:eastAsia="Times New Roman" w:cstheme="minorHAnsi"/>
          <w:b/>
          <w:color w:val="302F2F"/>
          <w:sz w:val="24"/>
          <w:szCs w:val="24"/>
          <w:lang w:eastAsia="sv-SE"/>
        </w:rPr>
        <w:t>Vem ansvarar för vad</w:t>
      </w:r>
      <w:r w:rsidR="00785245" w:rsidRPr="00CD1E4B">
        <w:rPr>
          <w:rFonts w:eastAsia="Times New Roman" w:cstheme="minorHAnsi"/>
          <w:b/>
          <w:color w:val="302F2F"/>
          <w:sz w:val="24"/>
          <w:szCs w:val="24"/>
          <w:lang w:eastAsia="sv-SE"/>
        </w:rPr>
        <w:t>?</w:t>
      </w:r>
    </w:p>
    <w:p w:rsidR="00CD1E4B" w:rsidRPr="00CD1E4B" w:rsidRDefault="00CD1E4B" w:rsidP="00CD1E4B">
      <w:pPr>
        <w:shd w:val="clear" w:color="auto" w:fill="FFFFFF"/>
        <w:spacing w:before="240" w:after="150" w:line="240" w:lineRule="auto"/>
        <w:outlineLvl w:val="3"/>
        <w:rPr>
          <w:rFonts w:eastAsia="Times New Roman" w:cstheme="minorHAnsi"/>
          <w:b/>
          <w:color w:val="302F2F"/>
          <w:sz w:val="24"/>
          <w:lang w:eastAsia="en-GB"/>
        </w:rPr>
      </w:pPr>
      <w:r w:rsidRPr="00CD1E4B">
        <w:rPr>
          <w:rFonts w:eastAsia="Times New Roman" w:cstheme="minorHAnsi"/>
          <w:b/>
          <w:color w:val="302F2F"/>
          <w:sz w:val="24"/>
          <w:lang w:eastAsia="en-GB"/>
        </w:rPr>
        <w:t>Studenten</w:t>
      </w:r>
    </w:p>
    <w:p w:rsidR="00CD1E4B" w:rsidRPr="00CD1E4B" w:rsidRDefault="00CD1E4B" w:rsidP="00CD1E4B">
      <w:pPr>
        <w:shd w:val="clear" w:color="auto" w:fill="FFFFFF"/>
        <w:spacing w:after="100" w:afterAutospacing="1" w:line="240" w:lineRule="auto"/>
        <w:rPr>
          <w:rFonts w:eastAsia="Times New Roman" w:cstheme="minorHAnsi"/>
          <w:color w:val="000000"/>
          <w:lang w:eastAsia="en-GB"/>
        </w:rPr>
      </w:pPr>
      <w:r w:rsidRPr="00CD1E4B">
        <w:rPr>
          <w:rFonts w:eastAsia="Times New Roman" w:cstheme="minorHAnsi"/>
          <w:color w:val="000000"/>
          <w:lang w:eastAsia="en-GB"/>
        </w:rPr>
        <w:t>Studenten ansvarar för att en arbetsplan med tillhörande tidsplan upprättas i samråd med handledaren. Studenten genomför det självständiga arbetet i syfte att uppnå målen för kursen. Studenten initierar handledarträffar inom tilldelad handledningstid. Studentens rätt till handledning är knuten till ett visst kurstillfälle.</w:t>
      </w:r>
    </w:p>
    <w:p w:rsidR="00CD1E4B" w:rsidRPr="00CD1E4B" w:rsidRDefault="00CD1E4B" w:rsidP="00CD1E4B">
      <w:pPr>
        <w:shd w:val="clear" w:color="auto" w:fill="FFFFFF"/>
        <w:spacing w:before="240" w:after="150" w:line="240" w:lineRule="auto"/>
        <w:outlineLvl w:val="3"/>
        <w:rPr>
          <w:rFonts w:eastAsia="Times New Roman" w:cstheme="minorHAnsi"/>
          <w:b/>
          <w:color w:val="302F2F"/>
          <w:sz w:val="24"/>
          <w:lang w:eastAsia="en-GB"/>
        </w:rPr>
      </w:pPr>
      <w:r w:rsidRPr="00CD1E4B">
        <w:rPr>
          <w:rFonts w:eastAsia="Times New Roman" w:cstheme="minorHAnsi"/>
          <w:b/>
          <w:color w:val="302F2F"/>
          <w:sz w:val="24"/>
          <w:lang w:eastAsia="en-GB"/>
        </w:rPr>
        <w:t>Handledaren</w:t>
      </w:r>
    </w:p>
    <w:p w:rsidR="00CD1E4B" w:rsidRPr="00CD1E4B" w:rsidRDefault="00CD1E4B" w:rsidP="00CD1E4B">
      <w:pPr>
        <w:shd w:val="clear" w:color="auto" w:fill="FFFFFF"/>
        <w:spacing w:after="100" w:afterAutospacing="1" w:line="240" w:lineRule="auto"/>
        <w:rPr>
          <w:rFonts w:eastAsia="Times New Roman" w:cstheme="minorHAnsi"/>
          <w:color w:val="000000"/>
          <w:lang w:eastAsia="en-GB"/>
        </w:rPr>
      </w:pPr>
      <w:r w:rsidRPr="00CD1E4B">
        <w:rPr>
          <w:rFonts w:eastAsia="Times New Roman" w:cstheme="minorHAnsi"/>
          <w:color w:val="000000"/>
          <w:lang w:eastAsia="en-GB"/>
        </w:rPr>
        <w:t>Handledarens funktion är att handleda studenten för att uppnå målen för kursen. Handledaren bör informera studenten om vilken handledningstid som finns och hjälpa till att planera det självständiga arbetet, samt samråda med studenten om arbetsplanen. En handledare kan handleda flera studenter vid samma kurstillfälle. En student kan i vissa fall ha flera handledare; en ska då vara huvudhandledare, de övriga är biträdande handledare.</w:t>
      </w:r>
    </w:p>
    <w:p w:rsidR="00CD1E4B" w:rsidRPr="00CD1E4B" w:rsidRDefault="00CD1E4B" w:rsidP="00CD1E4B">
      <w:pPr>
        <w:shd w:val="clear" w:color="auto" w:fill="FFFFFF"/>
        <w:spacing w:after="100" w:afterAutospacing="1" w:line="240" w:lineRule="auto"/>
        <w:rPr>
          <w:rFonts w:eastAsia="Times New Roman" w:cstheme="minorHAnsi"/>
          <w:color w:val="000000"/>
          <w:lang w:eastAsia="en-GB"/>
        </w:rPr>
      </w:pPr>
      <w:r w:rsidRPr="00CD1E4B">
        <w:rPr>
          <w:rFonts w:eastAsia="Times New Roman" w:cstheme="minorHAnsi"/>
          <w:color w:val="000000"/>
          <w:lang w:eastAsia="en-GB"/>
        </w:rPr>
        <w:t>Handledaren kan avråda studenten från att lämna in ett självständigt arbete för redovisning om det riskerar att inte bli godkänt, men det är ytterst studentens val att lämna in eller inte. Handledaren ska vid behov lämna de underlag för bedömning som examinatorn begär. För en student som inte uppnått godkänt resultat, kan enstaka handledningstillfällen erbjudas, även efter kurstillfällets slut.</w:t>
      </w:r>
    </w:p>
    <w:p w:rsidR="003C6A93" w:rsidRDefault="003C6A93" w:rsidP="00CD1E4B">
      <w:pPr>
        <w:shd w:val="clear" w:color="auto" w:fill="FFFFFF"/>
        <w:spacing w:before="240" w:after="150" w:line="240" w:lineRule="auto"/>
        <w:outlineLvl w:val="3"/>
        <w:rPr>
          <w:rFonts w:eastAsia="Times New Roman" w:cstheme="minorHAnsi"/>
          <w:b/>
          <w:color w:val="302F2F"/>
          <w:sz w:val="24"/>
          <w:lang w:eastAsia="en-GB"/>
        </w:rPr>
      </w:pPr>
    </w:p>
    <w:p w:rsidR="00CD1E4B" w:rsidRPr="00CD1E4B" w:rsidRDefault="00CD1E4B" w:rsidP="00CD1E4B">
      <w:pPr>
        <w:shd w:val="clear" w:color="auto" w:fill="FFFFFF"/>
        <w:spacing w:before="240" w:after="150" w:line="240" w:lineRule="auto"/>
        <w:outlineLvl w:val="3"/>
        <w:rPr>
          <w:rFonts w:eastAsia="Times New Roman" w:cstheme="minorHAnsi"/>
          <w:b/>
          <w:color w:val="302F2F"/>
          <w:sz w:val="24"/>
          <w:lang w:eastAsia="en-GB"/>
        </w:rPr>
      </w:pPr>
      <w:r w:rsidRPr="00CD1E4B">
        <w:rPr>
          <w:rFonts w:eastAsia="Times New Roman" w:cstheme="minorHAnsi"/>
          <w:b/>
          <w:color w:val="302F2F"/>
          <w:sz w:val="24"/>
          <w:lang w:eastAsia="en-GB"/>
        </w:rPr>
        <w:lastRenderedPageBreak/>
        <w:t>Prefekten</w:t>
      </w:r>
    </w:p>
    <w:p w:rsidR="00CD1E4B" w:rsidRPr="00CD1E4B" w:rsidRDefault="00CD1E4B" w:rsidP="00CD1E4B">
      <w:pPr>
        <w:shd w:val="clear" w:color="auto" w:fill="FFFFFF"/>
        <w:spacing w:after="100" w:afterAutospacing="1" w:line="240" w:lineRule="auto"/>
        <w:rPr>
          <w:rFonts w:eastAsia="Times New Roman" w:cstheme="minorHAnsi"/>
          <w:color w:val="000000"/>
          <w:lang w:eastAsia="en-GB"/>
        </w:rPr>
      </w:pPr>
      <w:r w:rsidRPr="00CD1E4B">
        <w:rPr>
          <w:rFonts w:eastAsia="Times New Roman" w:cstheme="minorHAnsi"/>
          <w:color w:val="000000"/>
          <w:lang w:eastAsia="en-GB"/>
        </w:rPr>
        <w:t>Prefekten vid den institution där huvudhandledaren är anställd ansvarar för att det finns resurser för studentens handledning.</w:t>
      </w:r>
    </w:p>
    <w:p w:rsidR="00CD1E4B" w:rsidRPr="00CD1E4B" w:rsidRDefault="00CD1E4B" w:rsidP="00CD1E4B">
      <w:pPr>
        <w:shd w:val="clear" w:color="auto" w:fill="FFFFFF"/>
        <w:spacing w:before="240" w:after="150" w:line="240" w:lineRule="auto"/>
        <w:outlineLvl w:val="3"/>
        <w:rPr>
          <w:rFonts w:eastAsia="Times New Roman" w:cstheme="minorHAnsi"/>
          <w:b/>
          <w:color w:val="302F2F"/>
          <w:sz w:val="24"/>
          <w:lang w:eastAsia="en-GB"/>
        </w:rPr>
      </w:pPr>
      <w:r w:rsidRPr="00CD1E4B">
        <w:rPr>
          <w:rFonts w:eastAsia="Times New Roman" w:cstheme="minorHAnsi"/>
          <w:b/>
          <w:color w:val="302F2F"/>
          <w:sz w:val="24"/>
          <w:lang w:eastAsia="en-GB"/>
        </w:rPr>
        <w:t>Examinatorn</w:t>
      </w:r>
    </w:p>
    <w:p w:rsidR="00CD1E4B" w:rsidRPr="00CD1E4B" w:rsidRDefault="00CD1E4B" w:rsidP="00CD1E4B">
      <w:pPr>
        <w:shd w:val="clear" w:color="auto" w:fill="FFFFFF"/>
        <w:spacing w:after="100" w:afterAutospacing="1" w:line="240" w:lineRule="auto"/>
        <w:rPr>
          <w:rFonts w:eastAsia="Times New Roman" w:cstheme="minorHAnsi"/>
          <w:color w:val="000000"/>
          <w:lang w:eastAsia="en-GB"/>
        </w:rPr>
      </w:pPr>
      <w:r w:rsidRPr="00CD1E4B">
        <w:rPr>
          <w:rFonts w:eastAsia="Times New Roman" w:cstheme="minorHAnsi"/>
          <w:color w:val="000000"/>
          <w:lang w:eastAsia="en-GB"/>
        </w:rPr>
        <w:t>Examinatorn och handledaren ska inte vara samma person. På ett kurstillfälle kan det finnas flera examinatorer, dock bara en per studentarbete. Examinatorn granskar och betygsätter studentens självständiga arbete med utgångspunkt från kursmål och betygskriterier. Examinatorn ska fatta betygsbeslut utan inverkan från handledaren. Vid behov kan dock examinatorn begära underlag för bedömningen från handledaren. Om flera studenter skrivit ett självständigt arbete, ska bedömningen av studenternas prestationer kunna göras individuellt. Examinatorn kan vid behov begära att respektive student redogör för sin individuella prestation i det självständiga arbetet.</w:t>
      </w:r>
    </w:p>
    <w:p w:rsidR="00CD1E4B" w:rsidRPr="00CD1E4B" w:rsidRDefault="00CD1E4B" w:rsidP="00CD1E4B">
      <w:pPr>
        <w:shd w:val="clear" w:color="auto" w:fill="FFFFFF"/>
        <w:spacing w:after="100" w:afterAutospacing="1" w:line="240" w:lineRule="auto"/>
        <w:rPr>
          <w:rFonts w:eastAsia="Times New Roman" w:cstheme="minorHAnsi"/>
          <w:color w:val="000000"/>
          <w:lang w:eastAsia="en-GB"/>
        </w:rPr>
      </w:pPr>
      <w:r w:rsidRPr="00CD1E4B">
        <w:rPr>
          <w:rFonts w:eastAsia="Times New Roman" w:cstheme="minorHAnsi"/>
          <w:color w:val="000000"/>
          <w:lang w:eastAsia="en-GB"/>
        </w:rPr>
        <w:t>En student som inte uppnått godkänt resultat inom kurstillfället, har rätt att examineras på nytt på samma sätt som i andra kurser.</w:t>
      </w:r>
    </w:p>
    <w:p w:rsidR="00CD1E4B" w:rsidRPr="00CD1E4B" w:rsidRDefault="00CD1E4B" w:rsidP="00CD1E4B">
      <w:pPr>
        <w:shd w:val="clear" w:color="auto" w:fill="FFFFFF"/>
        <w:spacing w:before="240" w:after="150" w:line="240" w:lineRule="auto"/>
        <w:outlineLvl w:val="3"/>
        <w:rPr>
          <w:rFonts w:eastAsia="Times New Roman" w:cstheme="minorHAnsi"/>
          <w:b/>
          <w:color w:val="302F2F"/>
          <w:sz w:val="24"/>
          <w:lang w:eastAsia="en-GB"/>
        </w:rPr>
      </w:pPr>
      <w:r w:rsidRPr="00CD1E4B">
        <w:rPr>
          <w:rFonts w:eastAsia="Times New Roman" w:cstheme="minorHAnsi"/>
          <w:b/>
          <w:color w:val="302F2F"/>
          <w:sz w:val="24"/>
          <w:lang w:eastAsia="en-GB"/>
        </w:rPr>
        <w:t>Kursledaren</w:t>
      </w:r>
    </w:p>
    <w:p w:rsidR="00CD1E4B" w:rsidRPr="00CD1E4B" w:rsidRDefault="00CD1E4B" w:rsidP="00CD1E4B">
      <w:pPr>
        <w:shd w:val="clear" w:color="auto" w:fill="FFFFFF"/>
        <w:spacing w:after="100" w:afterAutospacing="1" w:line="240" w:lineRule="auto"/>
        <w:rPr>
          <w:rFonts w:eastAsia="Times New Roman" w:cstheme="minorHAnsi"/>
          <w:color w:val="000000"/>
          <w:lang w:eastAsia="en-GB"/>
        </w:rPr>
      </w:pPr>
      <w:r w:rsidRPr="00CD1E4B">
        <w:rPr>
          <w:rFonts w:eastAsia="Times New Roman" w:cstheme="minorHAnsi"/>
          <w:color w:val="000000"/>
          <w:lang w:eastAsia="en-GB"/>
        </w:rPr>
        <w:t>Kursledaren har en överblick och en samordnande funktion på institutionsnivå. Kursledaren godkänner arbetsplanen. Kursledaren kontaktas om det exempelvis uppstått samarbetsproblem eller vid önskemål om byte av ämne eller byte av handledare. Kursledaren har även ansvar för att rutiner för kursutvärdering tillämpas för de självständiga arbetena.</w:t>
      </w:r>
    </w:p>
    <w:p w:rsidR="00CD1E4B" w:rsidRPr="00CD1E4B" w:rsidRDefault="00CD1E4B" w:rsidP="00CD1E4B">
      <w:pPr>
        <w:shd w:val="clear" w:color="auto" w:fill="FFFFFF"/>
        <w:spacing w:before="240" w:after="150" w:line="240" w:lineRule="auto"/>
        <w:outlineLvl w:val="3"/>
        <w:rPr>
          <w:rFonts w:eastAsia="Times New Roman" w:cstheme="minorHAnsi"/>
          <w:b/>
          <w:color w:val="302F2F"/>
          <w:sz w:val="24"/>
          <w:lang w:eastAsia="en-GB"/>
        </w:rPr>
      </w:pPr>
      <w:r w:rsidRPr="00CD1E4B">
        <w:rPr>
          <w:rFonts w:eastAsia="Times New Roman" w:cstheme="minorHAnsi"/>
          <w:b/>
          <w:color w:val="302F2F"/>
          <w:sz w:val="24"/>
          <w:lang w:eastAsia="en-GB"/>
        </w:rPr>
        <w:t>Extern samarbetspart</w:t>
      </w:r>
    </w:p>
    <w:p w:rsidR="00CD1E4B" w:rsidRPr="00CD1E4B" w:rsidRDefault="00CD1E4B" w:rsidP="00CD1E4B">
      <w:pPr>
        <w:shd w:val="clear" w:color="auto" w:fill="FFFFFF"/>
        <w:spacing w:after="100" w:afterAutospacing="1" w:line="240" w:lineRule="auto"/>
        <w:rPr>
          <w:rFonts w:eastAsia="Times New Roman" w:cstheme="minorHAnsi"/>
          <w:color w:val="000000"/>
          <w:lang w:eastAsia="en-GB"/>
        </w:rPr>
      </w:pPr>
      <w:r w:rsidRPr="00CD1E4B">
        <w:rPr>
          <w:rFonts w:eastAsia="Times New Roman" w:cstheme="minorHAnsi"/>
          <w:color w:val="000000"/>
          <w:lang w:eastAsia="en-GB"/>
        </w:rPr>
        <w:t>Överenskommelse med en extern samarbetspart hanteras genom ett separat avtal, då mellan SLU och samarbetsparten – inte studenten (eventuell ersättning undantagen). I de fall där studenten utför arbetet externt och har en extern handledare ska det även finnas en huvudhandledare vid SLU, som ansvarar för att arbetet genomförs enligt SLU:s riktlinjer och aktuell kursplan.</w:t>
      </w:r>
    </w:p>
    <w:p w:rsidR="00785245" w:rsidRPr="00CD1E4B" w:rsidRDefault="00785245" w:rsidP="008E5D61">
      <w:pPr>
        <w:pStyle w:val="ListParagraph"/>
        <w:rPr>
          <w:rFonts w:cstheme="minorHAnsi"/>
        </w:rPr>
      </w:pPr>
    </w:p>
    <w:p w:rsidR="00785245" w:rsidRPr="00CD1E4B" w:rsidRDefault="00785245" w:rsidP="008E5D61">
      <w:pPr>
        <w:pStyle w:val="ListParagraph"/>
        <w:rPr>
          <w:rFonts w:cstheme="minorHAnsi"/>
        </w:rPr>
      </w:pPr>
    </w:p>
    <w:p w:rsidR="00785245" w:rsidRPr="00CD1E4B" w:rsidRDefault="00785245" w:rsidP="008E5D61">
      <w:pPr>
        <w:pStyle w:val="ListParagraph"/>
        <w:rPr>
          <w:rFonts w:cstheme="minorHAnsi"/>
        </w:rPr>
      </w:pPr>
    </w:p>
    <w:p w:rsidR="00785245" w:rsidRPr="00CD1E4B" w:rsidRDefault="00785245" w:rsidP="008E5D61">
      <w:pPr>
        <w:pStyle w:val="ListParagraph"/>
        <w:rPr>
          <w:rFonts w:cstheme="minorHAnsi"/>
        </w:rPr>
      </w:pPr>
    </w:p>
    <w:p w:rsidR="00785245" w:rsidRPr="00CD1E4B" w:rsidRDefault="00785245" w:rsidP="008E5D61">
      <w:pPr>
        <w:pStyle w:val="ListParagraph"/>
        <w:rPr>
          <w:rFonts w:cstheme="minorHAnsi"/>
        </w:rPr>
      </w:pPr>
    </w:p>
    <w:p w:rsidR="00785245" w:rsidRPr="00CD1E4B" w:rsidRDefault="00785245" w:rsidP="008E5D61">
      <w:pPr>
        <w:pStyle w:val="ListParagraph"/>
        <w:rPr>
          <w:rFonts w:cstheme="minorHAnsi"/>
        </w:rPr>
      </w:pPr>
    </w:p>
    <w:p w:rsidR="00D86485" w:rsidRPr="00CD1E4B" w:rsidRDefault="00D86485">
      <w:pPr>
        <w:rPr>
          <w:rFonts w:cstheme="minorHAnsi"/>
        </w:rPr>
      </w:pPr>
    </w:p>
    <w:p w:rsidR="00D86485" w:rsidRPr="00CD1E4B" w:rsidRDefault="00D86485">
      <w:pPr>
        <w:rPr>
          <w:rFonts w:cstheme="minorHAnsi"/>
        </w:rPr>
      </w:pPr>
    </w:p>
    <w:p w:rsidR="00D86485" w:rsidRPr="00CD1E4B" w:rsidRDefault="00D86485">
      <w:pPr>
        <w:rPr>
          <w:rFonts w:cstheme="minorHAnsi"/>
        </w:rPr>
      </w:pPr>
    </w:p>
    <w:p w:rsidR="00AC42A8" w:rsidRPr="00CD1E4B" w:rsidRDefault="00AC42A8">
      <w:pPr>
        <w:rPr>
          <w:rFonts w:cstheme="minorHAnsi"/>
        </w:rPr>
      </w:pPr>
    </w:p>
    <w:p w:rsidR="001747A9" w:rsidRDefault="001747A9" w:rsidP="00EC1BC2">
      <w:pPr>
        <w:rPr>
          <w:rFonts w:cstheme="minorHAnsi"/>
        </w:rPr>
      </w:pPr>
    </w:p>
    <w:p w:rsidR="003C6A93" w:rsidRDefault="003C6A93" w:rsidP="00EC1BC2">
      <w:pPr>
        <w:rPr>
          <w:rFonts w:cstheme="minorHAnsi"/>
        </w:rPr>
      </w:pPr>
    </w:p>
    <w:p w:rsidR="003C6A93" w:rsidRDefault="003C6A93" w:rsidP="00EC1BC2">
      <w:pPr>
        <w:rPr>
          <w:rFonts w:cstheme="minorHAnsi"/>
        </w:rPr>
      </w:pPr>
    </w:p>
    <w:p w:rsidR="00CD1E4B" w:rsidRPr="00CD1E4B" w:rsidRDefault="00CD1E4B" w:rsidP="00EC1BC2">
      <w:pPr>
        <w:rPr>
          <w:rFonts w:cstheme="minorHAnsi"/>
        </w:rPr>
      </w:pPr>
    </w:p>
    <w:p w:rsidR="00F36B96" w:rsidRPr="00F36B96" w:rsidRDefault="00F36B96" w:rsidP="00F36B96">
      <w:pPr>
        <w:rPr>
          <w:rFonts w:cstheme="minorHAnsi"/>
          <w:b/>
          <w:sz w:val="28"/>
          <w:szCs w:val="28"/>
        </w:rPr>
      </w:pPr>
      <w:r w:rsidRPr="00F36B96">
        <w:rPr>
          <w:rFonts w:cstheme="minorHAnsi"/>
          <w:b/>
          <w:sz w:val="28"/>
          <w:szCs w:val="28"/>
        </w:rPr>
        <w:lastRenderedPageBreak/>
        <w:t>Kandidat</w:t>
      </w:r>
      <w:r w:rsidR="0037708C">
        <w:rPr>
          <w:rFonts w:cstheme="minorHAnsi"/>
          <w:b/>
          <w:sz w:val="28"/>
          <w:szCs w:val="28"/>
        </w:rPr>
        <w:t>arbeten</w:t>
      </w:r>
      <w:r w:rsidR="00D86485" w:rsidRPr="00F36B96">
        <w:rPr>
          <w:rFonts w:cstheme="minorHAnsi"/>
          <w:b/>
          <w:sz w:val="28"/>
          <w:szCs w:val="28"/>
        </w:rPr>
        <w:t>:</w:t>
      </w:r>
      <w:r w:rsidR="00EC1BC2" w:rsidRPr="00F36B96">
        <w:rPr>
          <w:rFonts w:cstheme="minorHAnsi"/>
          <w:b/>
          <w:sz w:val="28"/>
          <w:szCs w:val="28"/>
        </w:rPr>
        <w:t xml:space="preserve"> </w:t>
      </w:r>
      <w:r w:rsidRPr="00F36B96">
        <w:rPr>
          <w:rFonts w:cstheme="minorHAnsi"/>
          <w:b/>
          <w:sz w:val="28"/>
          <w:szCs w:val="28"/>
        </w:rPr>
        <w:t>EX0876 Självständigt arbete i Livsmedelsvetenskap, G2E</w:t>
      </w:r>
    </w:p>
    <w:p w:rsidR="00F36B96" w:rsidRPr="00F36B96" w:rsidRDefault="00F36B96" w:rsidP="00F36B96">
      <w:pPr>
        <w:rPr>
          <w:rFonts w:cstheme="minorHAnsi"/>
        </w:rPr>
      </w:pPr>
      <w:r w:rsidRPr="00F36B96">
        <w:rPr>
          <w:rFonts w:cstheme="minorHAnsi"/>
        </w:rPr>
        <w:t>Kurshemsida med information om kursmål, lärandemål, innehåll etc.</w:t>
      </w:r>
      <w:r w:rsidR="00D86485" w:rsidRPr="00F36B96">
        <w:rPr>
          <w:rFonts w:cstheme="minorHAnsi"/>
        </w:rPr>
        <w:t>:</w:t>
      </w:r>
      <w:r w:rsidRPr="00F36B96">
        <w:rPr>
          <w:rFonts w:cstheme="minorHAnsi"/>
        </w:rPr>
        <w:t xml:space="preserve"> </w:t>
      </w:r>
      <w:hyperlink r:id="rId11" w:history="1">
        <w:r>
          <w:rPr>
            <w:rStyle w:val="Hyperlink"/>
          </w:rPr>
          <w:t>Självständigt arbete i Livsmedelsvetenskap, G2E | Ny sökning | Studentwebben</w:t>
        </w:r>
      </w:hyperlink>
    </w:p>
    <w:p w:rsidR="00465EA8" w:rsidRPr="00F36B96" w:rsidRDefault="00F36B96" w:rsidP="00465EA8">
      <w:pPr>
        <w:rPr>
          <w:rFonts w:cstheme="minorHAnsi"/>
          <w:sz w:val="24"/>
          <w:szCs w:val="24"/>
        </w:rPr>
      </w:pPr>
      <w:r w:rsidRPr="00F36B96">
        <w:rPr>
          <w:rFonts w:cstheme="minorHAnsi"/>
          <w:b/>
          <w:bCs/>
          <w:sz w:val="24"/>
          <w:szCs w:val="24"/>
        </w:rPr>
        <w:t>Mål och syfte med kandidatarbetet:</w:t>
      </w:r>
    </w:p>
    <w:p w:rsidR="00F36B96" w:rsidRPr="00F36B96" w:rsidRDefault="00F36B96" w:rsidP="00F36B96">
      <w:pPr>
        <w:rPr>
          <w:rFonts w:cstheme="minorHAnsi"/>
        </w:rPr>
      </w:pPr>
      <w:r w:rsidRPr="00F36B96">
        <w:rPr>
          <w:rFonts w:cstheme="minorHAnsi"/>
        </w:rPr>
        <w:t>Syftet med kursen är att studenten utifrån tidigare förvärvade kunskaper, själv-ständigt ska planera, genomföra och presentera ett eget arbete inom en given tidsram. Studenten ska genom det självständiga arbetet utveckla sina färdigheter i akademiskt skrivande och fördjupa sina ämneskunskaper.</w:t>
      </w:r>
    </w:p>
    <w:p w:rsidR="00F36B96" w:rsidRPr="00F36B96" w:rsidRDefault="00F36B96" w:rsidP="00F36B96">
      <w:pPr>
        <w:rPr>
          <w:rFonts w:cstheme="minorHAnsi"/>
        </w:rPr>
      </w:pPr>
      <w:r w:rsidRPr="00F36B96">
        <w:rPr>
          <w:rFonts w:cstheme="minorHAnsi"/>
        </w:rPr>
        <w:t>Efter avslutad kurs ska studenten kunna</w:t>
      </w:r>
    </w:p>
    <w:p w:rsidR="00F36B96" w:rsidRPr="00F36B96" w:rsidRDefault="00F36B96" w:rsidP="00F36B96">
      <w:pPr>
        <w:numPr>
          <w:ilvl w:val="0"/>
          <w:numId w:val="10"/>
        </w:numPr>
        <w:rPr>
          <w:rFonts w:cstheme="minorHAnsi"/>
        </w:rPr>
      </w:pPr>
      <w:r w:rsidRPr="00F36B96">
        <w:rPr>
          <w:rFonts w:cstheme="minorHAnsi"/>
        </w:rPr>
        <w:t>identifiera problemställningar och formulera frågeställningar inom ett givet ämne,</w:t>
      </w:r>
    </w:p>
    <w:p w:rsidR="00F36B96" w:rsidRPr="00F36B96" w:rsidRDefault="00F36B96" w:rsidP="00F36B96">
      <w:pPr>
        <w:numPr>
          <w:ilvl w:val="0"/>
          <w:numId w:val="10"/>
        </w:numPr>
        <w:rPr>
          <w:rFonts w:cstheme="minorHAnsi"/>
        </w:rPr>
      </w:pPr>
      <w:r w:rsidRPr="00F36B96">
        <w:rPr>
          <w:rFonts w:cstheme="minorHAnsi"/>
        </w:rPr>
        <w:t>självständigt söka, sammanställa, värdera och kritiskt tolka relevant information och data utifrån formulerad frågeställning,</w:t>
      </w:r>
    </w:p>
    <w:p w:rsidR="00F36B96" w:rsidRPr="00F36B96" w:rsidRDefault="00F36B96" w:rsidP="00F36B96">
      <w:pPr>
        <w:numPr>
          <w:ilvl w:val="0"/>
          <w:numId w:val="10"/>
        </w:numPr>
        <w:rPr>
          <w:rFonts w:cstheme="minorHAnsi"/>
        </w:rPr>
      </w:pPr>
      <w:r w:rsidRPr="00F36B96">
        <w:rPr>
          <w:rFonts w:cstheme="minorHAnsi"/>
        </w:rPr>
        <w:t>kritiskt diskutera innehåll, resultat och slutsatser i ett vetenskapligt arbete, samt reflektera över hur frågeställning och metodval förhåller sig till ämnets vetenskapliga och praktiska grund,</w:t>
      </w:r>
    </w:p>
    <w:p w:rsidR="00F36B96" w:rsidRPr="00F36B96" w:rsidRDefault="00F36B96" w:rsidP="00F36B96">
      <w:pPr>
        <w:numPr>
          <w:ilvl w:val="0"/>
          <w:numId w:val="10"/>
        </w:numPr>
        <w:rPr>
          <w:rFonts w:cstheme="minorHAnsi"/>
        </w:rPr>
      </w:pPr>
      <w:r w:rsidRPr="00F36B96">
        <w:rPr>
          <w:rFonts w:cstheme="minorHAnsi"/>
        </w:rPr>
        <w:t>reflektera över samhälleliga och etiska aspekter samt aspekter på hållbarhet inom ämnet,</w:t>
      </w:r>
    </w:p>
    <w:p w:rsidR="00F36B96" w:rsidRPr="00F36B96" w:rsidRDefault="00F36B96" w:rsidP="00F36B96">
      <w:pPr>
        <w:numPr>
          <w:ilvl w:val="0"/>
          <w:numId w:val="10"/>
        </w:numPr>
        <w:rPr>
          <w:rFonts w:cstheme="minorHAnsi"/>
        </w:rPr>
      </w:pPr>
      <w:r w:rsidRPr="00F36B96">
        <w:rPr>
          <w:rFonts w:cstheme="minorHAnsi"/>
        </w:rPr>
        <w:t>skriftligt presentera ett vetenskapligt arbete, enligt rådande praxis inom ämnet, anpassad för angiven målgrupp och enligt givna anvisningar,</w:t>
      </w:r>
    </w:p>
    <w:p w:rsidR="00F36B96" w:rsidRPr="00F36B96" w:rsidRDefault="00F36B96" w:rsidP="00F36B96">
      <w:pPr>
        <w:numPr>
          <w:ilvl w:val="0"/>
          <w:numId w:val="10"/>
        </w:numPr>
        <w:rPr>
          <w:rFonts w:cstheme="minorHAnsi"/>
        </w:rPr>
      </w:pPr>
      <w:r w:rsidRPr="00F36B96">
        <w:rPr>
          <w:rFonts w:cstheme="minorHAnsi"/>
        </w:rPr>
        <w:t>muntligt presentera ett vetenskapligt arbete samt kritiskt granska och ge konstruktiv kritik på en annan students arbete,</w:t>
      </w:r>
    </w:p>
    <w:p w:rsidR="00F36B96" w:rsidRPr="00F36B96" w:rsidRDefault="00F36B96" w:rsidP="00F36B96">
      <w:pPr>
        <w:numPr>
          <w:ilvl w:val="0"/>
          <w:numId w:val="10"/>
        </w:numPr>
        <w:rPr>
          <w:rFonts w:cstheme="minorHAnsi"/>
        </w:rPr>
      </w:pPr>
      <w:proofErr w:type="gramStart"/>
      <w:r w:rsidRPr="00F36B96">
        <w:rPr>
          <w:rFonts w:cstheme="minorHAnsi"/>
        </w:rPr>
        <w:t>identifiera sitt eget utvecklingsbehov av kompetens och kunskap inom området för arbetet.</w:t>
      </w:r>
      <w:proofErr w:type="gramEnd"/>
    </w:p>
    <w:p w:rsidR="00D86485" w:rsidRPr="002D6487" w:rsidRDefault="00F36B96" w:rsidP="00F36B96">
      <w:pPr>
        <w:rPr>
          <w:rFonts w:cstheme="minorHAnsi"/>
          <w:b/>
          <w:sz w:val="24"/>
          <w:szCs w:val="24"/>
          <w:lang w:val="en-GB"/>
        </w:rPr>
      </w:pPr>
      <w:r w:rsidRPr="00F36B96">
        <w:rPr>
          <w:rFonts w:cstheme="minorHAnsi"/>
          <w:b/>
        </w:rPr>
        <w:t xml:space="preserve"> </w:t>
      </w:r>
      <w:proofErr w:type="spellStart"/>
      <w:r w:rsidR="00D86485" w:rsidRPr="002D6487">
        <w:rPr>
          <w:rFonts w:cstheme="minorHAnsi"/>
          <w:b/>
          <w:sz w:val="24"/>
          <w:szCs w:val="24"/>
          <w:lang w:val="en-GB"/>
        </w:rPr>
        <w:t>P</w:t>
      </w:r>
      <w:r>
        <w:rPr>
          <w:rFonts w:cstheme="minorHAnsi"/>
          <w:b/>
          <w:sz w:val="24"/>
          <w:szCs w:val="24"/>
          <w:lang w:val="en-GB"/>
        </w:rPr>
        <w:t>rojektets</w:t>
      </w:r>
      <w:proofErr w:type="spellEnd"/>
      <w:r>
        <w:rPr>
          <w:rFonts w:cstheme="minorHAnsi"/>
          <w:b/>
          <w:sz w:val="24"/>
          <w:szCs w:val="24"/>
          <w:lang w:val="en-GB"/>
        </w:rPr>
        <w:t xml:space="preserve"> </w:t>
      </w:r>
      <w:proofErr w:type="spellStart"/>
      <w:r>
        <w:rPr>
          <w:rFonts w:cstheme="minorHAnsi"/>
          <w:b/>
          <w:sz w:val="24"/>
          <w:szCs w:val="24"/>
          <w:lang w:val="en-GB"/>
        </w:rPr>
        <w:t>upplägg</w:t>
      </w:r>
      <w:proofErr w:type="spellEnd"/>
      <w:r w:rsidR="006F5DF0">
        <w:rPr>
          <w:rFonts w:cstheme="minorHAnsi"/>
          <w:b/>
          <w:sz w:val="24"/>
          <w:szCs w:val="24"/>
          <w:lang w:val="en-GB"/>
        </w:rPr>
        <w:t xml:space="preserve"> &amp; </w:t>
      </w:r>
      <w:proofErr w:type="spellStart"/>
      <w:r w:rsidR="006F5DF0">
        <w:rPr>
          <w:rFonts w:cstheme="minorHAnsi"/>
          <w:b/>
          <w:sz w:val="24"/>
          <w:szCs w:val="24"/>
          <w:lang w:val="en-GB"/>
        </w:rPr>
        <w:t>omfatting</w:t>
      </w:r>
      <w:proofErr w:type="spellEnd"/>
      <w:r w:rsidR="00D86485" w:rsidRPr="002D6487">
        <w:rPr>
          <w:rFonts w:cstheme="minorHAnsi"/>
          <w:b/>
          <w:sz w:val="24"/>
          <w:szCs w:val="24"/>
          <w:lang w:val="en-GB"/>
        </w:rPr>
        <w:t>:</w:t>
      </w:r>
    </w:p>
    <w:p w:rsidR="00F36B96" w:rsidRPr="00BC029B" w:rsidRDefault="00F36B96" w:rsidP="00F36B96">
      <w:pPr>
        <w:pStyle w:val="NoSpacing"/>
      </w:pPr>
      <w:r w:rsidRPr="00BC029B">
        <w:t>15 sidor</w:t>
      </w:r>
      <w:r w:rsidR="00465EA8" w:rsidRPr="00BC029B">
        <w:t xml:space="preserve">  +-10%</w:t>
      </w:r>
    </w:p>
    <w:p w:rsidR="00465EA8" w:rsidRPr="00F36B96" w:rsidRDefault="00F36B96" w:rsidP="00F36B96">
      <w:pPr>
        <w:pStyle w:val="NoSpacing"/>
      </w:pPr>
      <w:r w:rsidRPr="00F36B96">
        <w:rPr>
          <w:bCs/>
        </w:rPr>
        <w:t xml:space="preserve">Följ </w:t>
      </w:r>
      <w:proofErr w:type="spellStart"/>
      <w:r w:rsidR="006F5DF0">
        <w:rPr>
          <w:bCs/>
        </w:rPr>
        <w:t>disosition</w:t>
      </w:r>
      <w:proofErr w:type="spellEnd"/>
      <w:r w:rsidRPr="00F36B96">
        <w:rPr>
          <w:bCs/>
        </w:rPr>
        <w:t xml:space="preserve"> i mallen</w:t>
      </w:r>
      <w:proofErr w:type="gramStart"/>
      <w:r w:rsidRPr="00F36B96">
        <w:rPr>
          <w:bCs/>
        </w:rPr>
        <w:t>.</w:t>
      </w:r>
      <w:r w:rsidR="00465EA8" w:rsidRPr="00F36B96">
        <w:rPr>
          <w:bCs/>
        </w:rPr>
        <w:t>:</w:t>
      </w:r>
      <w:proofErr w:type="gramEnd"/>
      <w:r w:rsidR="00465EA8" w:rsidRPr="00F36B96">
        <w:t xml:space="preserve"> </w:t>
      </w:r>
      <w:hyperlink r:id="rId12" w:tgtFrame="_new" w:history="1">
        <w:r w:rsidR="00465EA8" w:rsidRPr="00F36B96">
          <w:rPr>
            <w:rStyle w:val="Hyperlink"/>
            <w:rFonts w:cstheme="minorHAnsi"/>
          </w:rPr>
          <w:t>https://slu-se.instructure.com/courses/458/pages/mall-for-uppsatser</w:t>
        </w:r>
      </w:hyperlink>
    </w:p>
    <w:p w:rsidR="00F36B96" w:rsidRPr="00F36B96" w:rsidRDefault="00F36B96" w:rsidP="00F36B96">
      <w:pPr>
        <w:spacing w:before="100" w:beforeAutospacing="1" w:after="100" w:afterAutospacing="1" w:line="240" w:lineRule="auto"/>
        <w:rPr>
          <w:rFonts w:cstheme="minorHAnsi"/>
        </w:rPr>
      </w:pPr>
      <w:r w:rsidRPr="00F36B96">
        <w:rPr>
          <w:rFonts w:cstheme="minorHAnsi"/>
        </w:rPr>
        <w:t>• Titel</w:t>
      </w:r>
      <w:r w:rsidRPr="00F36B96">
        <w:rPr>
          <w:rFonts w:cstheme="minorHAnsi"/>
        </w:rPr>
        <w:br/>
        <w:t>• Introduktion</w:t>
      </w:r>
      <w:r w:rsidRPr="00F36B96">
        <w:rPr>
          <w:rFonts w:cstheme="minorHAnsi"/>
        </w:rPr>
        <w:br/>
        <w:t>• Metod</w:t>
      </w:r>
      <w:r w:rsidRPr="00F36B96">
        <w:rPr>
          <w:rFonts w:cstheme="minorHAnsi"/>
        </w:rPr>
        <w:br/>
        <w:t>• Resultat (och Diskussion)</w:t>
      </w:r>
      <w:r w:rsidRPr="00F36B96">
        <w:rPr>
          <w:rFonts w:cstheme="minorHAnsi"/>
        </w:rPr>
        <w:br/>
        <w:t>• Diskussion</w:t>
      </w:r>
      <w:r w:rsidRPr="00F36B96">
        <w:rPr>
          <w:rFonts w:cstheme="minorHAnsi"/>
        </w:rPr>
        <w:br/>
        <w:t>• Slutsatser (Framtidsutsikter)</w:t>
      </w:r>
    </w:p>
    <w:p w:rsidR="00F36B96" w:rsidRPr="006F5DF0" w:rsidRDefault="00F36B96" w:rsidP="00F36B96">
      <w:pPr>
        <w:spacing w:before="100" w:beforeAutospacing="1" w:after="100" w:afterAutospacing="1" w:line="240" w:lineRule="auto"/>
        <w:outlineLvl w:val="2"/>
        <w:rPr>
          <w:rFonts w:eastAsia="Times New Roman" w:cstheme="minorHAnsi"/>
          <w:b/>
          <w:bCs/>
          <w:sz w:val="24"/>
          <w:szCs w:val="24"/>
          <w:lang w:eastAsia="en-GB"/>
        </w:rPr>
      </w:pPr>
      <w:r w:rsidRPr="00F36B96">
        <w:rPr>
          <w:rFonts w:eastAsia="Times New Roman" w:cstheme="minorHAnsi"/>
          <w:b/>
          <w:bCs/>
          <w:sz w:val="24"/>
          <w:szCs w:val="24"/>
          <w:lang w:eastAsia="en-GB"/>
        </w:rPr>
        <w:t>Presentation (PowerPoint eller motsvarande)</w:t>
      </w:r>
    </w:p>
    <w:p w:rsidR="006F5DF0" w:rsidRPr="00F36B96" w:rsidRDefault="006F5DF0" w:rsidP="00F36B96">
      <w:pPr>
        <w:spacing w:before="100" w:beforeAutospacing="1" w:after="100" w:afterAutospacing="1" w:line="240" w:lineRule="auto"/>
        <w:outlineLvl w:val="2"/>
        <w:rPr>
          <w:rFonts w:eastAsia="Times New Roman" w:cstheme="minorHAnsi"/>
          <w:bCs/>
          <w:lang w:eastAsia="en-GB"/>
        </w:rPr>
      </w:pPr>
      <w:r w:rsidRPr="006F5DF0">
        <w:rPr>
          <w:rFonts w:eastAsia="Times New Roman" w:cstheme="minorHAnsi"/>
          <w:bCs/>
          <w:lang w:eastAsia="en-GB"/>
        </w:rPr>
        <w:t>• 10-15 min + frågor</w:t>
      </w:r>
      <w:r w:rsidRPr="006F5DF0">
        <w:rPr>
          <w:rFonts w:eastAsia="Times New Roman" w:cstheme="minorHAnsi"/>
          <w:bCs/>
          <w:lang w:eastAsia="en-GB"/>
        </w:rPr>
        <w:br/>
        <w:t>• Opponering muntligt + skriftligt</w:t>
      </w:r>
      <w:r w:rsidRPr="006F5DF0">
        <w:rPr>
          <w:rFonts w:eastAsia="Times New Roman" w:cstheme="minorHAnsi"/>
          <w:bCs/>
          <w:lang w:eastAsia="en-GB"/>
        </w:rPr>
        <w:br/>
        <w:t>• Dina kommentarer (opposition) på en annan students uppsats skickas till student och till den egna examinatorn.</w:t>
      </w:r>
    </w:p>
    <w:p w:rsidR="003C6A93" w:rsidRDefault="003C6A93" w:rsidP="00F36B96">
      <w:pPr>
        <w:spacing w:before="100" w:beforeAutospacing="1" w:after="100" w:afterAutospacing="1" w:line="240" w:lineRule="auto"/>
        <w:outlineLvl w:val="2"/>
        <w:rPr>
          <w:rFonts w:eastAsia="Times New Roman" w:cstheme="minorHAnsi"/>
          <w:b/>
          <w:bCs/>
          <w:sz w:val="24"/>
          <w:szCs w:val="24"/>
          <w:lang w:eastAsia="en-GB"/>
        </w:rPr>
      </w:pPr>
    </w:p>
    <w:p w:rsidR="00F36B96" w:rsidRPr="00F36B96" w:rsidRDefault="00F36B96" w:rsidP="00F36B96">
      <w:pPr>
        <w:spacing w:before="100" w:beforeAutospacing="1" w:after="100" w:afterAutospacing="1" w:line="240" w:lineRule="auto"/>
        <w:outlineLvl w:val="2"/>
        <w:rPr>
          <w:rFonts w:eastAsia="Times New Roman" w:cstheme="minorHAnsi"/>
          <w:b/>
          <w:bCs/>
          <w:sz w:val="24"/>
          <w:szCs w:val="24"/>
          <w:lang w:eastAsia="en-GB"/>
        </w:rPr>
      </w:pPr>
      <w:r w:rsidRPr="00F36B96">
        <w:rPr>
          <w:rFonts w:eastAsia="Times New Roman" w:cstheme="minorHAnsi"/>
          <w:b/>
          <w:bCs/>
          <w:sz w:val="24"/>
          <w:szCs w:val="24"/>
          <w:lang w:eastAsia="en-GB"/>
        </w:rPr>
        <w:lastRenderedPageBreak/>
        <w:t xml:space="preserve">Format för arbetet – </w:t>
      </w:r>
    </w:p>
    <w:p w:rsidR="006F5DF0" w:rsidRPr="006F5DF0" w:rsidRDefault="00414713" w:rsidP="006F5DF0">
      <w:pPr>
        <w:pStyle w:val="ListParagraph"/>
        <w:numPr>
          <w:ilvl w:val="0"/>
          <w:numId w:val="14"/>
        </w:numPr>
        <w:spacing w:before="100" w:beforeAutospacing="1" w:after="100" w:afterAutospacing="1" w:line="240" w:lineRule="auto"/>
        <w:outlineLvl w:val="2"/>
        <w:rPr>
          <w:rFonts w:eastAsia="Times New Roman" w:cstheme="minorHAnsi"/>
          <w:bCs/>
          <w:lang w:eastAsia="en-GB"/>
        </w:rPr>
      </w:pPr>
      <w:r w:rsidRPr="006F5DF0">
        <w:rPr>
          <w:rFonts w:eastAsia="Times New Roman" w:cstheme="minorHAnsi"/>
          <w:bCs/>
          <w:lang w:eastAsia="en-GB"/>
        </w:rPr>
        <w:t>Former för arbetet – experimentellt, litteraturstudie</w:t>
      </w:r>
    </w:p>
    <w:p w:rsidR="006F5DF0" w:rsidRPr="006F5DF0" w:rsidRDefault="00414713" w:rsidP="006F5DF0">
      <w:pPr>
        <w:pStyle w:val="ListParagraph"/>
        <w:numPr>
          <w:ilvl w:val="0"/>
          <w:numId w:val="14"/>
        </w:numPr>
        <w:spacing w:before="100" w:beforeAutospacing="1" w:after="100" w:afterAutospacing="1" w:line="240" w:lineRule="auto"/>
        <w:outlineLvl w:val="2"/>
        <w:rPr>
          <w:rFonts w:eastAsia="Times New Roman" w:cstheme="minorHAnsi"/>
          <w:bCs/>
          <w:lang w:eastAsia="en-GB"/>
        </w:rPr>
      </w:pPr>
      <w:r w:rsidRPr="006F5DF0">
        <w:rPr>
          <w:rFonts w:eastAsia="Times New Roman" w:cstheme="minorHAnsi"/>
          <w:bCs/>
          <w:lang w:eastAsia="en-GB"/>
        </w:rPr>
        <w:t>Språk: engelska är vanligast (och accepterat - kursspråk är egentligen svenska)</w:t>
      </w:r>
    </w:p>
    <w:p w:rsidR="006F5DF0" w:rsidRPr="006F5DF0" w:rsidRDefault="00414713" w:rsidP="006F5DF0">
      <w:pPr>
        <w:pStyle w:val="ListParagraph"/>
        <w:numPr>
          <w:ilvl w:val="0"/>
          <w:numId w:val="14"/>
        </w:numPr>
        <w:spacing w:before="100" w:beforeAutospacing="1" w:after="100" w:afterAutospacing="1" w:line="240" w:lineRule="auto"/>
        <w:outlineLvl w:val="2"/>
        <w:rPr>
          <w:rFonts w:eastAsia="Times New Roman" w:cstheme="minorHAnsi"/>
          <w:bCs/>
          <w:lang w:eastAsia="en-GB"/>
        </w:rPr>
      </w:pPr>
      <w:r w:rsidRPr="006F5DF0">
        <w:rPr>
          <w:rFonts w:eastAsia="Times New Roman" w:cstheme="minorHAnsi"/>
          <w:bCs/>
          <w:lang w:eastAsia="en-GB"/>
        </w:rPr>
        <w:t>Skriftlig respektive muntlig redovisning</w:t>
      </w:r>
    </w:p>
    <w:p w:rsidR="006F5DF0" w:rsidRPr="006F5DF0" w:rsidRDefault="00414713" w:rsidP="006F5DF0">
      <w:pPr>
        <w:pStyle w:val="ListParagraph"/>
        <w:numPr>
          <w:ilvl w:val="0"/>
          <w:numId w:val="14"/>
        </w:numPr>
        <w:spacing w:before="100" w:beforeAutospacing="1" w:after="100" w:afterAutospacing="1" w:line="240" w:lineRule="auto"/>
        <w:outlineLvl w:val="2"/>
        <w:rPr>
          <w:rFonts w:eastAsia="Times New Roman" w:cstheme="minorHAnsi"/>
          <w:bCs/>
          <w:lang w:eastAsia="en-GB"/>
        </w:rPr>
      </w:pPr>
      <w:r w:rsidRPr="006F5DF0">
        <w:rPr>
          <w:rFonts w:eastAsia="Times New Roman" w:cstheme="minorHAnsi"/>
          <w:bCs/>
          <w:lang w:eastAsia="en-GB"/>
        </w:rPr>
        <w:t>Opposition</w:t>
      </w:r>
    </w:p>
    <w:p w:rsidR="00414713" w:rsidRPr="006F5DF0" w:rsidRDefault="00414713" w:rsidP="006F5DF0">
      <w:pPr>
        <w:pStyle w:val="ListParagraph"/>
        <w:numPr>
          <w:ilvl w:val="0"/>
          <w:numId w:val="14"/>
        </w:numPr>
        <w:spacing w:before="100" w:beforeAutospacing="1" w:after="100" w:afterAutospacing="1" w:line="240" w:lineRule="auto"/>
        <w:outlineLvl w:val="2"/>
        <w:rPr>
          <w:rFonts w:eastAsia="Times New Roman" w:cstheme="minorHAnsi"/>
          <w:bCs/>
          <w:lang w:eastAsia="en-GB"/>
        </w:rPr>
      </w:pPr>
      <w:r w:rsidRPr="006F5DF0">
        <w:rPr>
          <w:rFonts w:eastAsia="Times New Roman" w:cstheme="minorHAnsi"/>
          <w:bCs/>
          <w:lang w:eastAsia="en-GB"/>
        </w:rPr>
        <w:t>Krav för godkänt arbete (=&gt;avklarad kurs)</w:t>
      </w:r>
    </w:p>
    <w:p w:rsidR="00F36B96" w:rsidRPr="00F36B96" w:rsidRDefault="00414713" w:rsidP="006F5DF0">
      <w:pPr>
        <w:spacing w:before="100" w:beforeAutospacing="1" w:after="100" w:afterAutospacing="1" w:line="240" w:lineRule="auto"/>
        <w:outlineLvl w:val="2"/>
        <w:rPr>
          <w:rFonts w:eastAsia="Times New Roman" w:cstheme="minorHAnsi"/>
          <w:b/>
          <w:bCs/>
          <w:sz w:val="27"/>
          <w:szCs w:val="27"/>
          <w:lang w:eastAsia="en-GB"/>
        </w:rPr>
      </w:pPr>
      <w:r w:rsidRPr="00414713">
        <w:rPr>
          <w:rFonts w:eastAsia="Times New Roman" w:cstheme="minorHAnsi"/>
          <w:b/>
          <w:bCs/>
          <w:sz w:val="24"/>
          <w:szCs w:val="24"/>
          <w:lang w:eastAsia="en-GB"/>
        </w:rPr>
        <w:t xml:space="preserve"> </w:t>
      </w:r>
      <w:r w:rsidR="00F36B96" w:rsidRPr="00F36B96">
        <w:rPr>
          <w:rFonts w:eastAsia="Times New Roman" w:cstheme="minorHAnsi"/>
          <w:b/>
          <w:bCs/>
          <w:sz w:val="27"/>
          <w:szCs w:val="27"/>
          <w:lang w:eastAsia="en-GB"/>
        </w:rPr>
        <w:t>Tidsram</w:t>
      </w:r>
      <w:r w:rsidR="006F5DF0">
        <w:rPr>
          <w:rFonts w:eastAsia="Times New Roman" w:cstheme="minorHAnsi"/>
          <w:b/>
          <w:bCs/>
          <w:sz w:val="27"/>
          <w:szCs w:val="27"/>
          <w:lang w:eastAsia="en-GB"/>
        </w:rPr>
        <w:t>ar &amp; arbetsgång</w:t>
      </w:r>
      <w:r w:rsidR="00F36B96" w:rsidRPr="00F36B96">
        <w:rPr>
          <w:rFonts w:eastAsia="Times New Roman" w:cstheme="minorHAnsi"/>
          <w:b/>
          <w:bCs/>
          <w:sz w:val="27"/>
          <w:szCs w:val="27"/>
          <w:lang w:eastAsia="en-GB"/>
        </w:rPr>
        <w:t>:</w:t>
      </w:r>
      <w:r w:rsidR="006F5DF0">
        <w:rPr>
          <w:rFonts w:eastAsia="Times New Roman" w:cstheme="minorHAnsi"/>
          <w:b/>
          <w:bCs/>
          <w:sz w:val="27"/>
          <w:szCs w:val="27"/>
          <w:lang w:eastAsia="en-GB"/>
        </w:rPr>
        <w:t xml:space="preserve"> </w:t>
      </w:r>
      <w:r w:rsidR="00F36B96" w:rsidRPr="00F36B96">
        <w:rPr>
          <w:rFonts w:eastAsia="Times New Roman" w:cstheme="minorHAnsi"/>
          <w:lang w:eastAsia="en-GB"/>
        </w:rPr>
        <w:t>Ett kandidatarbete är 10 veckor</w:t>
      </w:r>
      <w:r w:rsidR="00F36B96" w:rsidRPr="006F5DF0">
        <w:rPr>
          <w:rFonts w:eastAsia="Times New Roman" w:cstheme="minorHAnsi"/>
          <w:lang w:eastAsia="en-GB"/>
        </w:rPr>
        <w:t xml:space="preserve"> långt och inkluderar planering</w:t>
      </w:r>
      <w:r w:rsidR="00F36B96" w:rsidRPr="00F36B96">
        <w:rPr>
          <w:rFonts w:eastAsia="Times New Roman" w:cstheme="minorHAnsi"/>
          <w:lang w:eastAsia="en-GB"/>
        </w:rPr>
        <w:t>sprocessen, skrivandet av projektet samt presentation och försvar av arbetet. I praktiken har studenten cirka 7–8 veckor för själva forskningen och skrivandet av sin uppsats.</w:t>
      </w:r>
    </w:p>
    <w:p w:rsidR="0064501A" w:rsidRPr="0064501A" w:rsidRDefault="0064501A" w:rsidP="0064501A">
      <w:pPr>
        <w:spacing w:before="100" w:beforeAutospacing="1" w:after="100" w:afterAutospacing="1" w:line="240" w:lineRule="auto"/>
        <w:outlineLvl w:val="2"/>
        <w:rPr>
          <w:rFonts w:eastAsia="Times New Roman" w:cstheme="minorHAnsi"/>
          <w:b/>
          <w:bCs/>
          <w:lang w:val="en-GB" w:eastAsia="en-GB"/>
        </w:rPr>
      </w:pPr>
      <w:proofErr w:type="spellStart"/>
      <w:r w:rsidRPr="0064501A">
        <w:rPr>
          <w:rFonts w:eastAsia="Times New Roman" w:cstheme="minorHAnsi"/>
          <w:b/>
          <w:bCs/>
          <w:lang w:val="en-GB" w:eastAsia="en-GB"/>
        </w:rPr>
        <w:t>Arbetsgång</w:t>
      </w:r>
      <w:proofErr w:type="spellEnd"/>
      <w:r w:rsidRPr="0064501A">
        <w:rPr>
          <w:rFonts w:eastAsia="Times New Roman" w:cstheme="minorHAnsi"/>
          <w:b/>
          <w:bCs/>
          <w:lang w:val="en-GB" w:eastAsia="en-GB"/>
        </w:rPr>
        <w:t xml:space="preserve"> </w:t>
      </w:r>
      <w:proofErr w:type="spellStart"/>
      <w:r w:rsidRPr="0064501A">
        <w:rPr>
          <w:rFonts w:eastAsia="Times New Roman" w:cstheme="minorHAnsi"/>
          <w:b/>
          <w:bCs/>
          <w:lang w:val="en-GB" w:eastAsia="en-GB"/>
        </w:rPr>
        <w:t>för</w:t>
      </w:r>
      <w:proofErr w:type="spellEnd"/>
      <w:r w:rsidRPr="0064501A">
        <w:rPr>
          <w:rFonts w:eastAsia="Times New Roman" w:cstheme="minorHAnsi"/>
          <w:b/>
          <w:bCs/>
          <w:lang w:val="en-GB" w:eastAsia="en-GB"/>
        </w:rPr>
        <w:t xml:space="preserve"> </w:t>
      </w:r>
      <w:proofErr w:type="spellStart"/>
      <w:r w:rsidRPr="0064501A">
        <w:rPr>
          <w:rFonts w:eastAsia="Times New Roman" w:cstheme="minorHAnsi"/>
          <w:b/>
          <w:bCs/>
          <w:lang w:val="en-GB" w:eastAsia="en-GB"/>
        </w:rPr>
        <w:t>kandidatarbetet</w:t>
      </w:r>
      <w:proofErr w:type="spellEnd"/>
    </w:p>
    <w:p w:rsidR="00F36B96" w:rsidRPr="00F36B96" w:rsidRDefault="00F36B96" w:rsidP="00F36B96">
      <w:pPr>
        <w:numPr>
          <w:ilvl w:val="0"/>
          <w:numId w:val="13"/>
        </w:numPr>
        <w:spacing w:before="100" w:beforeAutospacing="1" w:after="100" w:afterAutospacing="1" w:line="240" w:lineRule="auto"/>
        <w:rPr>
          <w:rFonts w:eastAsia="Times New Roman" w:cstheme="minorHAnsi"/>
          <w:lang w:val="en-GB" w:eastAsia="en-GB"/>
        </w:rPr>
      </w:pPr>
      <w:proofErr w:type="spellStart"/>
      <w:r w:rsidRPr="006F5DF0">
        <w:rPr>
          <w:rFonts w:eastAsia="Times New Roman" w:cstheme="minorHAnsi"/>
          <w:lang w:val="en-GB" w:eastAsia="en-GB"/>
        </w:rPr>
        <w:t>Förberedelse</w:t>
      </w:r>
      <w:proofErr w:type="spellEnd"/>
      <w:r w:rsidRPr="00F36B96">
        <w:rPr>
          <w:rFonts w:eastAsia="Times New Roman" w:cstheme="minorHAnsi"/>
          <w:lang w:val="en-GB" w:eastAsia="en-GB"/>
        </w:rPr>
        <w:t xml:space="preserve"> </w:t>
      </w:r>
      <w:proofErr w:type="spellStart"/>
      <w:r w:rsidRPr="00F36B96">
        <w:rPr>
          <w:rFonts w:eastAsia="Times New Roman" w:cstheme="minorHAnsi"/>
          <w:lang w:val="en-GB" w:eastAsia="en-GB"/>
        </w:rPr>
        <w:t>och</w:t>
      </w:r>
      <w:proofErr w:type="spellEnd"/>
      <w:r w:rsidRPr="00F36B96">
        <w:rPr>
          <w:rFonts w:eastAsia="Times New Roman" w:cstheme="minorHAnsi"/>
          <w:lang w:val="en-GB" w:eastAsia="en-GB"/>
        </w:rPr>
        <w:t xml:space="preserve"> </w:t>
      </w:r>
      <w:proofErr w:type="spellStart"/>
      <w:r w:rsidRPr="00F36B96">
        <w:rPr>
          <w:rFonts w:eastAsia="Times New Roman" w:cstheme="minorHAnsi"/>
          <w:lang w:val="en-GB" w:eastAsia="en-GB"/>
        </w:rPr>
        <w:t>planering</w:t>
      </w:r>
      <w:proofErr w:type="spellEnd"/>
    </w:p>
    <w:p w:rsidR="00F36B96" w:rsidRPr="00F36B96" w:rsidRDefault="00F36B96" w:rsidP="00F36B96">
      <w:pPr>
        <w:numPr>
          <w:ilvl w:val="0"/>
          <w:numId w:val="13"/>
        </w:numPr>
        <w:spacing w:before="100" w:beforeAutospacing="1" w:after="100" w:afterAutospacing="1" w:line="240" w:lineRule="auto"/>
        <w:rPr>
          <w:rFonts w:eastAsia="Times New Roman" w:cstheme="minorHAnsi"/>
          <w:lang w:eastAsia="en-GB"/>
        </w:rPr>
      </w:pPr>
      <w:r w:rsidRPr="00F36B96">
        <w:rPr>
          <w:rFonts w:eastAsia="Times New Roman" w:cstheme="minorHAnsi"/>
          <w:lang w:eastAsia="en-GB"/>
        </w:rPr>
        <w:t>Genomförande av forskning/insamling av material</w:t>
      </w:r>
    </w:p>
    <w:p w:rsidR="00F36B96" w:rsidRPr="00F36B96" w:rsidRDefault="00F36B96" w:rsidP="00F36B96">
      <w:pPr>
        <w:numPr>
          <w:ilvl w:val="0"/>
          <w:numId w:val="13"/>
        </w:numPr>
        <w:spacing w:before="100" w:beforeAutospacing="1" w:after="100" w:afterAutospacing="1" w:line="240" w:lineRule="auto"/>
        <w:rPr>
          <w:rFonts w:eastAsia="Times New Roman" w:cstheme="minorHAnsi"/>
          <w:lang w:val="en-GB" w:eastAsia="en-GB"/>
        </w:rPr>
      </w:pPr>
      <w:proofErr w:type="spellStart"/>
      <w:r w:rsidRPr="00F36B96">
        <w:rPr>
          <w:rFonts w:eastAsia="Times New Roman" w:cstheme="minorHAnsi"/>
          <w:lang w:val="en-GB" w:eastAsia="en-GB"/>
        </w:rPr>
        <w:t>Analys</w:t>
      </w:r>
      <w:proofErr w:type="spellEnd"/>
      <w:r w:rsidRPr="00F36B96">
        <w:rPr>
          <w:rFonts w:eastAsia="Times New Roman" w:cstheme="minorHAnsi"/>
          <w:lang w:val="en-GB" w:eastAsia="en-GB"/>
        </w:rPr>
        <w:t xml:space="preserve"> </w:t>
      </w:r>
      <w:proofErr w:type="spellStart"/>
      <w:r w:rsidRPr="00F36B96">
        <w:rPr>
          <w:rFonts w:eastAsia="Times New Roman" w:cstheme="minorHAnsi"/>
          <w:lang w:val="en-GB" w:eastAsia="en-GB"/>
        </w:rPr>
        <w:t>och</w:t>
      </w:r>
      <w:proofErr w:type="spellEnd"/>
      <w:r w:rsidRPr="00F36B96">
        <w:rPr>
          <w:rFonts w:eastAsia="Times New Roman" w:cstheme="minorHAnsi"/>
          <w:lang w:val="en-GB" w:eastAsia="en-GB"/>
        </w:rPr>
        <w:t xml:space="preserve"> </w:t>
      </w:r>
      <w:proofErr w:type="spellStart"/>
      <w:r w:rsidRPr="00F36B96">
        <w:rPr>
          <w:rFonts w:eastAsia="Times New Roman" w:cstheme="minorHAnsi"/>
          <w:lang w:val="en-GB" w:eastAsia="en-GB"/>
        </w:rPr>
        <w:t>skrivande</w:t>
      </w:r>
      <w:proofErr w:type="spellEnd"/>
      <w:r w:rsidRPr="00F36B96">
        <w:rPr>
          <w:rFonts w:eastAsia="Times New Roman" w:cstheme="minorHAnsi"/>
          <w:lang w:val="en-GB" w:eastAsia="en-GB"/>
        </w:rPr>
        <w:t xml:space="preserve"> </w:t>
      </w:r>
      <w:proofErr w:type="spellStart"/>
      <w:r w:rsidRPr="00F36B96">
        <w:rPr>
          <w:rFonts w:eastAsia="Times New Roman" w:cstheme="minorHAnsi"/>
          <w:lang w:val="en-GB" w:eastAsia="en-GB"/>
        </w:rPr>
        <w:t>av</w:t>
      </w:r>
      <w:proofErr w:type="spellEnd"/>
      <w:r w:rsidRPr="00F36B96">
        <w:rPr>
          <w:rFonts w:eastAsia="Times New Roman" w:cstheme="minorHAnsi"/>
          <w:lang w:val="en-GB" w:eastAsia="en-GB"/>
        </w:rPr>
        <w:t xml:space="preserve"> </w:t>
      </w:r>
      <w:proofErr w:type="spellStart"/>
      <w:r w:rsidRPr="00F36B96">
        <w:rPr>
          <w:rFonts w:eastAsia="Times New Roman" w:cstheme="minorHAnsi"/>
          <w:lang w:val="en-GB" w:eastAsia="en-GB"/>
        </w:rPr>
        <w:t>resultat</w:t>
      </w:r>
      <w:proofErr w:type="spellEnd"/>
    </w:p>
    <w:p w:rsidR="00F36B96" w:rsidRPr="00F36B96" w:rsidRDefault="00F36B96" w:rsidP="00F36B96">
      <w:pPr>
        <w:numPr>
          <w:ilvl w:val="0"/>
          <w:numId w:val="13"/>
        </w:numPr>
        <w:spacing w:before="100" w:beforeAutospacing="1" w:after="100" w:afterAutospacing="1" w:line="240" w:lineRule="auto"/>
        <w:rPr>
          <w:rFonts w:eastAsia="Times New Roman" w:cstheme="minorHAnsi"/>
          <w:lang w:val="en-GB" w:eastAsia="en-GB"/>
        </w:rPr>
      </w:pPr>
      <w:proofErr w:type="spellStart"/>
      <w:r w:rsidRPr="00F36B96">
        <w:rPr>
          <w:rFonts w:eastAsia="Times New Roman" w:cstheme="minorHAnsi"/>
          <w:lang w:val="en-GB" w:eastAsia="en-GB"/>
        </w:rPr>
        <w:t>Förberedelse</w:t>
      </w:r>
      <w:proofErr w:type="spellEnd"/>
      <w:r w:rsidRPr="00F36B96">
        <w:rPr>
          <w:rFonts w:eastAsia="Times New Roman" w:cstheme="minorHAnsi"/>
          <w:lang w:val="en-GB" w:eastAsia="en-GB"/>
        </w:rPr>
        <w:t xml:space="preserve"> </w:t>
      </w:r>
      <w:proofErr w:type="spellStart"/>
      <w:r w:rsidRPr="00F36B96">
        <w:rPr>
          <w:rFonts w:eastAsia="Times New Roman" w:cstheme="minorHAnsi"/>
          <w:lang w:val="en-GB" w:eastAsia="en-GB"/>
        </w:rPr>
        <w:t>av</w:t>
      </w:r>
      <w:proofErr w:type="spellEnd"/>
      <w:r w:rsidRPr="00F36B96">
        <w:rPr>
          <w:rFonts w:eastAsia="Times New Roman" w:cstheme="minorHAnsi"/>
          <w:lang w:val="en-GB" w:eastAsia="en-GB"/>
        </w:rPr>
        <w:t xml:space="preserve"> presentation </w:t>
      </w:r>
      <w:proofErr w:type="spellStart"/>
      <w:r w:rsidRPr="00F36B96">
        <w:rPr>
          <w:rFonts w:eastAsia="Times New Roman" w:cstheme="minorHAnsi"/>
          <w:lang w:val="en-GB" w:eastAsia="en-GB"/>
        </w:rPr>
        <w:t>och</w:t>
      </w:r>
      <w:proofErr w:type="spellEnd"/>
      <w:r w:rsidRPr="00F36B96">
        <w:rPr>
          <w:rFonts w:eastAsia="Times New Roman" w:cstheme="minorHAnsi"/>
          <w:lang w:val="en-GB" w:eastAsia="en-GB"/>
        </w:rPr>
        <w:t xml:space="preserve"> opposition</w:t>
      </w:r>
    </w:p>
    <w:p w:rsidR="00F36B96" w:rsidRPr="00F36B96" w:rsidRDefault="00F36B96" w:rsidP="00F36B96">
      <w:pPr>
        <w:numPr>
          <w:ilvl w:val="0"/>
          <w:numId w:val="13"/>
        </w:numPr>
        <w:spacing w:before="100" w:beforeAutospacing="1" w:after="100" w:afterAutospacing="1" w:line="240" w:lineRule="auto"/>
        <w:rPr>
          <w:rFonts w:eastAsia="Times New Roman" w:cstheme="minorHAnsi"/>
          <w:lang w:val="en-GB" w:eastAsia="en-GB"/>
        </w:rPr>
      </w:pPr>
      <w:proofErr w:type="spellStart"/>
      <w:r w:rsidRPr="00F36B96">
        <w:rPr>
          <w:rFonts w:eastAsia="Times New Roman" w:cstheme="minorHAnsi"/>
          <w:lang w:val="en-GB" w:eastAsia="en-GB"/>
        </w:rPr>
        <w:t>Slutlig</w:t>
      </w:r>
      <w:proofErr w:type="spellEnd"/>
      <w:r w:rsidRPr="00F36B96">
        <w:rPr>
          <w:rFonts w:eastAsia="Times New Roman" w:cstheme="minorHAnsi"/>
          <w:lang w:val="en-GB" w:eastAsia="en-GB"/>
        </w:rPr>
        <w:t xml:space="preserve"> presentation </w:t>
      </w:r>
      <w:proofErr w:type="spellStart"/>
      <w:r w:rsidRPr="00F36B96">
        <w:rPr>
          <w:rFonts w:eastAsia="Times New Roman" w:cstheme="minorHAnsi"/>
          <w:lang w:val="en-GB" w:eastAsia="en-GB"/>
        </w:rPr>
        <w:t>och</w:t>
      </w:r>
      <w:proofErr w:type="spellEnd"/>
      <w:r w:rsidRPr="00F36B96">
        <w:rPr>
          <w:rFonts w:eastAsia="Times New Roman" w:cstheme="minorHAnsi"/>
          <w:lang w:val="en-GB" w:eastAsia="en-GB"/>
        </w:rPr>
        <w:t xml:space="preserve"> </w:t>
      </w:r>
      <w:proofErr w:type="spellStart"/>
      <w:r w:rsidRPr="00F36B96">
        <w:rPr>
          <w:rFonts w:eastAsia="Times New Roman" w:cstheme="minorHAnsi"/>
          <w:lang w:val="en-GB" w:eastAsia="en-GB"/>
        </w:rPr>
        <w:t>försvar</w:t>
      </w:r>
      <w:proofErr w:type="spellEnd"/>
    </w:p>
    <w:tbl>
      <w:tblPr>
        <w:tblStyle w:val="TableGrid"/>
        <w:tblW w:w="0" w:type="auto"/>
        <w:tblLook w:val="04A0" w:firstRow="1" w:lastRow="0" w:firstColumn="1" w:lastColumn="0" w:noHBand="0" w:noVBand="1"/>
      </w:tblPr>
      <w:tblGrid>
        <w:gridCol w:w="1555"/>
        <w:gridCol w:w="7507"/>
      </w:tblGrid>
      <w:tr w:rsidR="00AF1D18" w:rsidRPr="002D6487" w:rsidTr="00AF1D18">
        <w:tc>
          <w:tcPr>
            <w:tcW w:w="1555" w:type="dxa"/>
          </w:tcPr>
          <w:p w:rsidR="00AF1D18" w:rsidRPr="002D6487" w:rsidRDefault="00F36B96">
            <w:pPr>
              <w:rPr>
                <w:rFonts w:cstheme="minorHAnsi"/>
                <w:lang w:val="en-GB"/>
              </w:rPr>
            </w:pPr>
            <w:proofErr w:type="spellStart"/>
            <w:r>
              <w:rPr>
                <w:rFonts w:cstheme="minorHAnsi"/>
                <w:lang w:val="en-GB"/>
              </w:rPr>
              <w:t>Vecka</w:t>
            </w:r>
            <w:proofErr w:type="spellEnd"/>
          </w:p>
        </w:tc>
        <w:tc>
          <w:tcPr>
            <w:tcW w:w="7507" w:type="dxa"/>
          </w:tcPr>
          <w:p w:rsidR="00AF1D18" w:rsidRPr="002D6487" w:rsidRDefault="00F36B96">
            <w:pPr>
              <w:rPr>
                <w:rFonts w:cstheme="minorHAnsi"/>
                <w:lang w:val="en-GB"/>
              </w:rPr>
            </w:pPr>
            <w:proofErr w:type="spellStart"/>
            <w:r>
              <w:rPr>
                <w:rFonts w:cstheme="minorHAnsi"/>
                <w:lang w:val="en-GB"/>
              </w:rPr>
              <w:t>Uppdrag</w:t>
            </w:r>
            <w:proofErr w:type="spellEnd"/>
            <w:r>
              <w:rPr>
                <w:rFonts w:cstheme="minorHAnsi"/>
                <w:lang w:val="en-GB"/>
              </w:rPr>
              <w:t>/</w:t>
            </w:r>
            <w:proofErr w:type="spellStart"/>
            <w:r>
              <w:rPr>
                <w:rFonts w:cstheme="minorHAnsi"/>
                <w:lang w:val="en-GB"/>
              </w:rPr>
              <w:t>utförande</w:t>
            </w:r>
            <w:proofErr w:type="spellEnd"/>
          </w:p>
        </w:tc>
      </w:tr>
      <w:tr w:rsidR="00AF1D18" w:rsidRPr="0064501A" w:rsidTr="00AF1D18">
        <w:tc>
          <w:tcPr>
            <w:tcW w:w="1555" w:type="dxa"/>
          </w:tcPr>
          <w:p w:rsidR="00AF1D18" w:rsidRPr="002D6487" w:rsidRDefault="00F36B96">
            <w:pPr>
              <w:rPr>
                <w:rFonts w:cstheme="minorHAnsi"/>
                <w:lang w:val="en-GB"/>
              </w:rPr>
            </w:pPr>
            <w:proofErr w:type="spellStart"/>
            <w:r>
              <w:rPr>
                <w:rFonts w:cstheme="minorHAnsi"/>
                <w:lang w:val="en-GB"/>
              </w:rPr>
              <w:t>Innan</w:t>
            </w:r>
            <w:proofErr w:type="spellEnd"/>
            <w:r>
              <w:rPr>
                <w:rFonts w:cstheme="minorHAnsi"/>
                <w:lang w:val="en-GB"/>
              </w:rPr>
              <w:t xml:space="preserve"> </w:t>
            </w:r>
            <w:proofErr w:type="spellStart"/>
            <w:r>
              <w:rPr>
                <w:rFonts w:cstheme="minorHAnsi"/>
                <w:lang w:val="en-GB"/>
              </w:rPr>
              <w:t>kursen</w:t>
            </w:r>
            <w:proofErr w:type="spellEnd"/>
            <w:r>
              <w:rPr>
                <w:rFonts w:cstheme="minorHAnsi"/>
                <w:lang w:val="en-GB"/>
              </w:rPr>
              <w:t xml:space="preserve"> </w:t>
            </w:r>
            <w:proofErr w:type="spellStart"/>
            <w:r>
              <w:rPr>
                <w:rFonts w:cstheme="minorHAnsi"/>
                <w:lang w:val="en-GB"/>
              </w:rPr>
              <w:t>börjar</w:t>
            </w:r>
            <w:proofErr w:type="spellEnd"/>
          </w:p>
        </w:tc>
        <w:tc>
          <w:tcPr>
            <w:tcW w:w="7507" w:type="dxa"/>
          </w:tcPr>
          <w:p w:rsidR="0064501A" w:rsidRPr="00632110" w:rsidRDefault="00A44F24" w:rsidP="0064501A">
            <w:pPr>
              <w:rPr>
                <w:rFonts w:cstheme="minorHAnsi"/>
              </w:rPr>
            </w:pPr>
            <w:proofErr w:type="gramStart"/>
            <w:r w:rsidRPr="00632110">
              <w:rPr>
                <w:rFonts w:cstheme="minorHAnsi"/>
              </w:rPr>
              <w:t>-</w:t>
            </w:r>
            <w:proofErr w:type="gramEnd"/>
            <w:r w:rsidR="0064501A" w:rsidRPr="00632110">
              <w:rPr>
                <w:rFonts w:cstheme="minorHAnsi"/>
              </w:rPr>
              <w:t>Studenter ska hitta ett forskningsprojekt och en handledare, och handledaren ska hitta en examinator.</w:t>
            </w:r>
          </w:p>
          <w:p w:rsidR="00A44F24" w:rsidRPr="0064501A" w:rsidRDefault="00A44F24" w:rsidP="0064501A">
            <w:pPr>
              <w:rPr>
                <w:rFonts w:cstheme="minorHAnsi"/>
              </w:rPr>
            </w:pPr>
            <w:proofErr w:type="gramStart"/>
            <w:r w:rsidRPr="0064501A">
              <w:rPr>
                <w:rFonts w:cstheme="minorHAnsi"/>
              </w:rPr>
              <w:t>-</w:t>
            </w:r>
            <w:proofErr w:type="gramEnd"/>
            <w:r w:rsidR="0064501A" w:rsidRPr="0064501A">
              <w:rPr>
                <w:rFonts w:cstheme="minorHAnsi"/>
              </w:rPr>
              <w:t xml:space="preserve">Registreringsformuläret ska fyllas i och undertecknas av de inblandade parterna och skickas till </w:t>
            </w:r>
            <w:proofErr w:type="spellStart"/>
            <w:r w:rsidR="0064501A">
              <w:rPr>
                <w:rFonts w:cstheme="minorHAnsi"/>
              </w:rPr>
              <w:t>instutitionsstudierektorn</w:t>
            </w:r>
            <w:proofErr w:type="spellEnd"/>
            <w:r w:rsidR="0064501A">
              <w:rPr>
                <w:rFonts w:cstheme="minorHAnsi"/>
              </w:rPr>
              <w:t>.</w:t>
            </w:r>
          </w:p>
        </w:tc>
      </w:tr>
      <w:tr w:rsidR="00AF1D18" w:rsidRPr="00471229" w:rsidTr="00AF1D18">
        <w:tc>
          <w:tcPr>
            <w:tcW w:w="1555" w:type="dxa"/>
          </w:tcPr>
          <w:p w:rsidR="00AF1D18" w:rsidRPr="002D6487" w:rsidRDefault="00A44F24">
            <w:pPr>
              <w:rPr>
                <w:rFonts w:cstheme="minorHAnsi"/>
                <w:lang w:val="en-GB"/>
              </w:rPr>
            </w:pPr>
            <w:r w:rsidRPr="002D6487">
              <w:rPr>
                <w:rFonts w:cstheme="minorHAnsi"/>
                <w:lang w:val="en-GB"/>
              </w:rPr>
              <w:t>1</w:t>
            </w:r>
          </w:p>
        </w:tc>
        <w:tc>
          <w:tcPr>
            <w:tcW w:w="7507" w:type="dxa"/>
          </w:tcPr>
          <w:p w:rsidR="00471229" w:rsidRPr="00471229" w:rsidRDefault="00414713" w:rsidP="00471229">
            <w:pPr>
              <w:rPr>
                <w:rFonts w:cstheme="minorHAnsi"/>
              </w:rPr>
            </w:pPr>
            <w:proofErr w:type="gramStart"/>
            <w:r w:rsidRPr="00632110">
              <w:rPr>
                <w:rFonts w:cstheme="minorHAnsi"/>
              </w:rPr>
              <w:t>-</w:t>
            </w:r>
            <w:proofErr w:type="gramEnd"/>
            <w:r>
              <w:rPr>
                <w:rFonts w:cstheme="minorHAnsi"/>
              </w:rPr>
              <w:t xml:space="preserve"> </w:t>
            </w:r>
            <w:r w:rsidR="00471229">
              <w:rPr>
                <w:rFonts w:cstheme="minorHAnsi"/>
              </w:rPr>
              <w:t>Skriv arbetsplanen</w:t>
            </w:r>
            <w:r w:rsidR="00471229" w:rsidRPr="00471229">
              <w:rPr>
                <w:rFonts w:cstheme="minorHAnsi"/>
              </w:rPr>
              <w:t>. Den undertecknade planen ska lämnas till studierektorn vid den examinerande institutionen. Arbetsplanen ska revideras under projektets gång om det behövs.</w:t>
            </w:r>
          </w:p>
          <w:p w:rsidR="00471229" w:rsidRPr="00471229" w:rsidRDefault="00414713" w:rsidP="00471229">
            <w:pPr>
              <w:rPr>
                <w:rFonts w:cstheme="minorHAnsi"/>
              </w:rPr>
            </w:pPr>
            <w:proofErr w:type="gramStart"/>
            <w:r>
              <w:rPr>
                <w:rFonts w:cstheme="minorHAnsi"/>
              </w:rPr>
              <w:t>-</w:t>
            </w:r>
            <w:proofErr w:type="gramEnd"/>
            <w:r>
              <w:rPr>
                <w:rFonts w:cstheme="minorHAnsi"/>
              </w:rPr>
              <w:t xml:space="preserve"> </w:t>
            </w:r>
            <w:r w:rsidR="00471229" w:rsidRPr="00471229">
              <w:rPr>
                <w:rFonts w:cstheme="minorHAnsi"/>
              </w:rPr>
              <w:t>Handledare och/eller examinator går igenom bedömningskriterierna med studenten.</w:t>
            </w:r>
          </w:p>
          <w:p w:rsidR="00471229" w:rsidRPr="00471229" w:rsidRDefault="00414713" w:rsidP="00471229">
            <w:pPr>
              <w:rPr>
                <w:rFonts w:cstheme="minorHAnsi"/>
              </w:rPr>
            </w:pPr>
            <w:proofErr w:type="gramStart"/>
            <w:r>
              <w:rPr>
                <w:rFonts w:cstheme="minorHAnsi"/>
              </w:rPr>
              <w:t>-</w:t>
            </w:r>
            <w:proofErr w:type="gramEnd"/>
            <w:r>
              <w:rPr>
                <w:rFonts w:cstheme="minorHAnsi"/>
              </w:rPr>
              <w:t xml:space="preserve"> </w:t>
            </w:r>
            <w:r w:rsidR="00471229" w:rsidRPr="00471229">
              <w:rPr>
                <w:rFonts w:cstheme="minorHAnsi"/>
              </w:rPr>
              <w:t>Studenten och handledaren diskuterar studentens behov av utvecklad kompetens och kunskap för att genomföra det planerade projektet, och dokumenterar i arbetsplanen hur detta ska uppnås.</w:t>
            </w:r>
          </w:p>
          <w:p w:rsidR="00A44F24" w:rsidRPr="00471229" w:rsidRDefault="00A44F24" w:rsidP="00A44F24">
            <w:pPr>
              <w:rPr>
                <w:rFonts w:cstheme="minorHAnsi"/>
              </w:rPr>
            </w:pPr>
          </w:p>
        </w:tc>
      </w:tr>
      <w:tr w:rsidR="00AF1D18" w:rsidRPr="00414713" w:rsidTr="00AF1D18">
        <w:tc>
          <w:tcPr>
            <w:tcW w:w="1555" w:type="dxa"/>
          </w:tcPr>
          <w:p w:rsidR="00AF1D18" w:rsidRPr="002D6487" w:rsidRDefault="00A44F24">
            <w:pPr>
              <w:rPr>
                <w:rFonts w:cstheme="minorHAnsi"/>
                <w:lang w:val="en-GB"/>
              </w:rPr>
            </w:pPr>
            <w:r w:rsidRPr="002D6487">
              <w:rPr>
                <w:rFonts w:cstheme="minorHAnsi"/>
                <w:lang w:val="en-GB"/>
              </w:rPr>
              <w:t>2</w:t>
            </w:r>
          </w:p>
        </w:tc>
        <w:tc>
          <w:tcPr>
            <w:tcW w:w="7507" w:type="dxa"/>
          </w:tcPr>
          <w:p w:rsidR="00414713" w:rsidRPr="00414713" w:rsidRDefault="00414713" w:rsidP="00414713">
            <w:pPr>
              <w:rPr>
                <w:rFonts w:cstheme="minorHAnsi"/>
              </w:rPr>
            </w:pPr>
            <w:proofErr w:type="gramStart"/>
            <w:r w:rsidRPr="00414713">
              <w:rPr>
                <w:rFonts w:cstheme="minorHAnsi"/>
              </w:rPr>
              <w:t>-</w:t>
            </w:r>
            <w:proofErr w:type="gramEnd"/>
            <w:r>
              <w:rPr>
                <w:rFonts w:cstheme="minorHAnsi"/>
              </w:rPr>
              <w:t xml:space="preserve"> </w:t>
            </w:r>
            <w:r w:rsidRPr="00414713">
              <w:rPr>
                <w:rFonts w:cstheme="minorHAnsi"/>
              </w:rPr>
              <w:t>Klargör projektets mål om detta inte redan är fastställt. Det kan vara bra att ha ett möte om ar</w:t>
            </w:r>
            <w:r w:rsidR="003C6A93">
              <w:rPr>
                <w:rFonts w:cstheme="minorHAnsi"/>
              </w:rPr>
              <w:t>betsplanen, särskilt om externa samarbet</w:t>
            </w:r>
            <w:r w:rsidR="003C6A93" w:rsidRPr="00414713">
              <w:rPr>
                <w:rFonts w:cstheme="minorHAnsi"/>
              </w:rPr>
              <w:t>spar</w:t>
            </w:r>
            <w:r w:rsidR="003C6A93">
              <w:rPr>
                <w:rFonts w:cstheme="minorHAnsi"/>
              </w:rPr>
              <w:t>t</w:t>
            </w:r>
            <w:r w:rsidR="003C6A93" w:rsidRPr="00414713">
              <w:rPr>
                <w:rFonts w:cstheme="minorHAnsi"/>
              </w:rPr>
              <w:t>ner</w:t>
            </w:r>
            <w:r w:rsidRPr="00414713">
              <w:rPr>
                <w:rFonts w:cstheme="minorHAnsi"/>
              </w:rPr>
              <w:t xml:space="preserve"> är inblandade, för att få deras input och förväntningar på samarbetet.</w:t>
            </w:r>
          </w:p>
          <w:p w:rsidR="00414713" w:rsidRPr="00414713" w:rsidRDefault="00414713" w:rsidP="00414713">
            <w:pPr>
              <w:rPr>
                <w:rFonts w:cstheme="minorHAnsi"/>
              </w:rPr>
            </w:pPr>
            <w:proofErr w:type="gramStart"/>
            <w:r>
              <w:rPr>
                <w:rFonts w:cstheme="minorHAnsi"/>
              </w:rPr>
              <w:t>-</w:t>
            </w:r>
            <w:proofErr w:type="gramEnd"/>
            <w:r>
              <w:rPr>
                <w:rFonts w:cstheme="minorHAnsi"/>
              </w:rPr>
              <w:t xml:space="preserve"> </w:t>
            </w:r>
            <w:r w:rsidRPr="00414713">
              <w:rPr>
                <w:rFonts w:cstheme="minorHAnsi"/>
              </w:rPr>
              <w:t>Studenten laddar ner SLU-mallen för att förstå rapportformatet och förväntningarna.</w:t>
            </w:r>
          </w:p>
          <w:p w:rsidR="00414713" w:rsidRPr="00414713" w:rsidRDefault="00414713" w:rsidP="00414713">
            <w:pPr>
              <w:rPr>
                <w:rFonts w:cstheme="minorHAnsi"/>
              </w:rPr>
            </w:pPr>
            <w:proofErr w:type="gramStart"/>
            <w:r>
              <w:rPr>
                <w:rFonts w:cstheme="minorHAnsi"/>
              </w:rPr>
              <w:t>-</w:t>
            </w:r>
            <w:proofErr w:type="gramEnd"/>
            <w:r>
              <w:rPr>
                <w:rFonts w:cstheme="minorHAnsi"/>
              </w:rPr>
              <w:t xml:space="preserve"> </w:t>
            </w:r>
            <w:r w:rsidRPr="00414713">
              <w:rPr>
                <w:rFonts w:cstheme="minorHAnsi"/>
              </w:rPr>
              <w:t>Litteratursökning kan påbörjas.</w:t>
            </w:r>
          </w:p>
          <w:p w:rsidR="00414713" w:rsidRPr="00414713" w:rsidRDefault="00414713" w:rsidP="00414713">
            <w:pPr>
              <w:rPr>
                <w:rFonts w:cstheme="minorHAnsi"/>
              </w:rPr>
            </w:pPr>
            <w:proofErr w:type="gramStart"/>
            <w:r>
              <w:rPr>
                <w:rFonts w:cstheme="minorHAnsi"/>
              </w:rPr>
              <w:t>-</w:t>
            </w:r>
            <w:proofErr w:type="gramEnd"/>
            <w:r>
              <w:rPr>
                <w:rFonts w:cstheme="minorHAnsi"/>
              </w:rPr>
              <w:t xml:space="preserve"> </w:t>
            </w:r>
            <w:r w:rsidRPr="00414713">
              <w:rPr>
                <w:rFonts w:cstheme="minorHAnsi"/>
              </w:rPr>
              <w:t>Studenten bekantar sig med ett referenshanteringsprogram och kontaktar biblioteket för hjälp vid behov.</w:t>
            </w:r>
          </w:p>
        </w:tc>
      </w:tr>
      <w:tr w:rsidR="00AF1D18" w:rsidRPr="002D6487" w:rsidTr="00AF1D18">
        <w:tc>
          <w:tcPr>
            <w:tcW w:w="1555" w:type="dxa"/>
          </w:tcPr>
          <w:p w:rsidR="00AF1D18" w:rsidRPr="002D6487" w:rsidRDefault="00C12904">
            <w:pPr>
              <w:rPr>
                <w:rFonts w:cstheme="minorHAnsi"/>
                <w:lang w:val="en-GB"/>
              </w:rPr>
            </w:pPr>
            <w:r w:rsidRPr="002D6487">
              <w:rPr>
                <w:rFonts w:cstheme="minorHAnsi"/>
                <w:lang w:val="en-GB"/>
              </w:rPr>
              <w:t>3-7</w:t>
            </w:r>
          </w:p>
        </w:tc>
        <w:tc>
          <w:tcPr>
            <w:tcW w:w="7507" w:type="dxa"/>
          </w:tcPr>
          <w:p w:rsidR="00AF1D18" w:rsidRPr="002D6487" w:rsidRDefault="00C12904" w:rsidP="00414713">
            <w:pPr>
              <w:rPr>
                <w:rFonts w:cstheme="minorHAnsi"/>
                <w:lang w:val="en-GB"/>
              </w:rPr>
            </w:pPr>
            <w:r w:rsidRPr="002D6487">
              <w:rPr>
                <w:rFonts w:cstheme="minorHAnsi"/>
                <w:lang w:val="en-GB"/>
              </w:rPr>
              <w:t>-</w:t>
            </w:r>
            <w:r w:rsidR="00414713">
              <w:t xml:space="preserve"> </w:t>
            </w:r>
            <w:proofErr w:type="spellStart"/>
            <w:r w:rsidR="00414713" w:rsidRPr="00414713">
              <w:rPr>
                <w:rFonts w:cstheme="minorHAnsi"/>
                <w:lang w:val="en-GB"/>
              </w:rPr>
              <w:t>Forskning</w:t>
            </w:r>
            <w:proofErr w:type="spellEnd"/>
            <w:r w:rsidR="00414713" w:rsidRPr="00414713">
              <w:rPr>
                <w:rFonts w:cstheme="minorHAnsi"/>
                <w:lang w:val="en-GB"/>
              </w:rPr>
              <w:t xml:space="preserve"> </w:t>
            </w:r>
            <w:proofErr w:type="spellStart"/>
            <w:r w:rsidR="00414713" w:rsidRPr="00414713">
              <w:rPr>
                <w:rFonts w:cstheme="minorHAnsi"/>
                <w:lang w:val="en-GB"/>
              </w:rPr>
              <w:t>och</w:t>
            </w:r>
            <w:proofErr w:type="spellEnd"/>
            <w:r w:rsidR="00414713" w:rsidRPr="00414713">
              <w:rPr>
                <w:rFonts w:cstheme="minorHAnsi"/>
                <w:lang w:val="en-GB"/>
              </w:rPr>
              <w:t xml:space="preserve"> </w:t>
            </w:r>
            <w:proofErr w:type="spellStart"/>
            <w:r w:rsidR="00414713" w:rsidRPr="00414713">
              <w:rPr>
                <w:rFonts w:cstheme="minorHAnsi"/>
                <w:lang w:val="en-GB"/>
              </w:rPr>
              <w:t>rapportskrivning</w:t>
            </w:r>
            <w:proofErr w:type="spellEnd"/>
            <w:r w:rsidR="00414713" w:rsidRPr="00414713">
              <w:rPr>
                <w:rFonts w:cstheme="minorHAnsi"/>
                <w:lang w:val="en-GB"/>
              </w:rPr>
              <w:t>.</w:t>
            </w:r>
          </w:p>
        </w:tc>
      </w:tr>
      <w:tr w:rsidR="00AF1D18" w:rsidRPr="00414713" w:rsidTr="00AF1D18">
        <w:tc>
          <w:tcPr>
            <w:tcW w:w="1555" w:type="dxa"/>
          </w:tcPr>
          <w:p w:rsidR="00AF1D18" w:rsidRPr="002D6487" w:rsidRDefault="00C12904">
            <w:pPr>
              <w:rPr>
                <w:rFonts w:cstheme="minorHAnsi"/>
                <w:lang w:val="en-GB"/>
              </w:rPr>
            </w:pPr>
            <w:r w:rsidRPr="002D6487">
              <w:rPr>
                <w:rFonts w:cstheme="minorHAnsi"/>
                <w:lang w:val="en-GB"/>
              </w:rPr>
              <w:t>8</w:t>
            </w:r>
          </w:p>
        </w:tc>
        <w:tc>
          <w:tcPr>
            <w:tcW w:w="7507" w:type="dxa"/>
          </w:tcPr>
          <w:p w:rsidR="00414713" w:rsidRPr="00414713" w:rsidRDefault="00414713" w:rsidP="00414713">
            <w:pPr>
              <w:rPr>
                <w:rFonts w:cstheme="minorHAnsi"/>
              </w:rPr>
            </w:pPr>
            <w:proofErr w:type="gramStart"/>
            <w:r w:rsidRPr="00414713">
              <w:rPr>
                <w:rFonts w:cstheme="minorHAnsi"/>
              </w:rPr>
              <w:t>-</w:t>
            </w:r>
            <w:proofErr w:type="gramEnd"/>
            <w:r>
              <w:rPr>
                <w:rFonts w:cstheme="minorHAnsi"/>
              </w:rPr>
              <w:t xml:space="preserve"> </w:t>
            </w:r>
            <w:r w:rsidRPr="00414713">
              <w:rPr>
                <w:rFonts w:cstheme="minorHAnsi"/>
              </w:rPr>
              <w:t>Första utkastet skickas till opponenten.</w:t>
            </w:r>
          </w:p>
          <w:p w:rsidR="00DD2E66" w:rsidRPr="00414713" w:rsidRDefault="00414713" w:rsidP="00414713">
            <w:pPr>
              <w:rPr>
                <w:rFonts w:cstheme="minorHAnsi"/>
              </w:rPr>
            </w:pPr>
            <w:proofErr w:type="gramStart"/>
            <w:r>
              <w:rPr>
                <w:rFonts w:cstheme="minorHAnsi"/>
              </w:rPr>
              <w:t>-</w:t>
            </w:r>
            <w:proofErr w:type="gramEnd"/>
            <w:r>
              <w:rPr>
                <w:rFonts w:cstheme="minorHAnsi"/>
              </w:rPr>
              <w:t xml:space="preserve"> </w:t>
            </w:r>
            <w:r w:rsidRPr="00414713">
              <w:rPr>
                <w:rFonts w:cstheme="minorHAnsi"/>
              </w:rPr>
              <w:t>Sammanfattningen</w:t>
            </w:r>
            <w:r>
              <w:rPr>
                <w:rFonts w:cstheme="minorHAnsi"/>
              </w:rPr>
              <w:t xml:space="preserve"> (Abstract) </w:t>
            </w:r>
            <w:r w:rsidRPr="00414713">
              <w:rPr>
                <w:rFonts w:cstheme="minorHAnsi"/>
              </w:rPr>
              <w:t xml:space="preserve"> skickas till examinatorn.</w:t>
            </w:r>
          </w:p>
        </w:tc>
      </w:tr>
      <w:tr w:rsidR="00AF1D18" w:rsidRPr="00414713" w:rsidTr="00AF1D18">
        <w:tc>
          <w:tcPr>
            <w:tcW w:w="1555" w:type="dxa"/>
          </w:tcPr>
          <w:p w:rsidR="00AF1D18" w:rsidRPr="002D6487" w:rsidRDefault="00C12904">
            <w:pPr>
              <w:rPr>
                <w:rFonts w:cstheme="minorHAnsi"/>
                <w:lang w:val="en-GB"/>
              </w:rPr>
            </w:pPr>
            <w:r w:rsidRPr="002D6487">
              <w:rPr>
                <w:rFonts w:cstheme="minorHAnsi"/>
                <w:lang w:val="en-GB"/>
              </w:rPr>
              <w:t>9</w:t>
            </w:r>
          </w:p>
        </w:tc>
        <w:tc>
          <w:tcPr>
            <w:tcW w:w="7507" w:type="dxa"/>
          </w:tcPr>
          <w:p w:rsidR="00414713" w:rsidRPr="00414713" w:rsidRDefault="00414713" w:rsidP="00414713">
            <w:pPr>
              <w:rPr>
                <w:rFonts w:cstheme="minorHAnsi"/>
              </w:rPr>
            </w:pPr>
            <w:proofErr w:type="gramStart"/>
            <w:r w:rsidRPr="00414713">
              <w:rPr>
                <w:rFonts w:cstheme="minorHAnsi"/>
              </w:rPr>
              <w:t>-</w:t>
            </w:r>
            <w:proofErr w:type="gramEnd"/>
            <w:r>
              <w:rPr>
                <w:rFonts w:cstheme="minorHAnsi"/>
              </w:rPr>
              <w:t xml:space="preserve"> </w:t>
            </w:r>
            <w:r w:rsidRPr="00414713">
              <w:rPr>
                <w:rFonts w:cstheme="minorHAnsi"/>
              </w:rPr>
              <w:t>Muntligt försvar och opposition.</w:t>
            </w:r>
          </w:p>
          <w:p w:rsidR="00414713" w:rsidRPr="00414713" w:rsidRDefault="00414713" w:rsidP="00414713">
            <w:pPr>
              <w:rPr>
                <w:rFonts w:cstheme="minorHAnsi"/>
              </w:rPr>
            </w:pPr>
            <w:proofErr w:type="gramStart"/>
            <w:r>
              <w:rPr>
                <w:rFonts w:cstheme="minorHAnsi"/>
              </w:rPr>
              <w:t>-</w:t>
            </w:r>
            <w:proofErr w:type="gramEnd"/>
            <w:r>
              <w:rPr>
                <w:rFonts w:cstheme="minorHAnsi"/>
              </w:rPr>
              <w:t xml:space="preserve"> </w:t>
            </w:r>
            <w:r w:rsidRPr="00414713">
              <w:rPr>
                <w:rFonts w:cstheme="minorHAnsi"/>
              </w:rPr>
              <w:t>Feedback ges till opponenten.</w:t>
            </w:r>
          </w:p>
          <w:p w:rsidR="00C12904" w:rsidRPr="00414713" w:rsidRDefault="00414713" w:rsidP="00414713">
            <w:pPr>
              <w:rPr>
                <w:rFonts w:cstheme="minorHAnsi"/>
              </w:rPr>
            </w:pPr>
            <w:proofErr w:type="gramStart"/>
            <w:r>
              <w:rPr>
                <w:rFonts w:cstheme="minorHAnsi"/>
              </w:rPr>
              <w:t>-</w:t>
            </w:r>
            <w:proofErr w:type="gramEnd"/>
            <w:r w:rsidRPr="00414713">
              <w:rPr>
                <w:rFonts w:cstheme="minorHAnsi"/>
              </w:rPr>
              <w:t>Arbetet fortsätter med att förbättra texten baserat på feedback.</w:t>
            </w:r>
          </w:p>
        </w:tc>
      </w:tr>
      <w:tr w:rsidR="00AF1D18" w:rsidRPr="00414713" w:rsidTr="00AF1D18">
        <w:tc>
          <w:tcPr>
            <w:tcW w:w="1555" w:type="dxa"/>
          </w:tcPr>
          <w:p w:rsidR="00AF1D18" w:rsidRPr="002D6487" w:rsidRDefault="00C12904">
            <w:pPr>
              <w:rPr>
                <w:rFonts w:cstheme="minorHAnsi"/>
                <w:lang w:val="en-GB"/>
              </w:rPr>
            </w:pPr>
            <w:r w:rsidRPr="002D6487">
              <w:rPr>
                <w:rFonts w:cstheme="minorHAnsi"/>
                <w:lang w:val="en-GB"/>
              </w:rPr>
              <w:t>10</w:t>
            </w:r>
          </w:p>
        </w:tc>
        <w:tc>
          <w:tcPr>
            <w:tcW w:w="7507" w:type="dxa"/>
          </w:tcPr>
          <w:p w:rsidR="00AF1D18" w:rsidRPr="00414713" w:rsidRDefault="00C12904" w:rsidP="00414713">
            <w:pPr>
              <w:rPr>
                <w:rFonts w:cstheme="minorHAnsi"/>
              </w:rPr>
            </w:pPr>
            <w:proofErr w:type="gramStart"/>
            <w:r w:rsidRPr="00414713">
              <w:rPr>
                <w:rFonts w:cstheme="minorHAnsi"/>
              </w:rPr>
              <w:t>-</w:t>
            </w:r>
            <w:proofErr w:type="gramEnd"/>
            <w:r w:rsidR="00414713">
              <w:t xml:space="preserve"> </w:t>
            </w:r>
            <w:r w:rsidR="00414713" w:rsidRPr="00414713">
              <w:rPr>
                <w:rFonts w:cstheme="minorHAnsi"/>
              </w:rPr>
              <w:t>Skicka den slutgiltiga rapporten till examinatorn</w:t>
            </w:r>
          </w:p>
        </w:tc>
      </w:tr>
    </w:tbl>
    <w:p w:rsidR="00D86485" w:rsidRPr="00414713" w:rsidRDefault="00D86485">
      <w:pPr>
        <w:rPr>
          <w:rFonts w:cstheme="minorHAnsi"/>
        </w:rPr>
      </w:pPr>
    </w:p>
    <w:p w:rsidR="003B636E" w:rsidRPr="00CD1E4B" w:rsidRDefault="003C6A93">
      <w:pPr>
        <w:rPr>
          <w:rFonts w:cstheme="minorHAnsi"/>
          <w:b/>
        </w:rPr>
      </w:pPr>
      <w:r>
        <w:rPr>
          <w:rFonts w:ascii="Times New Roman" w:hAnsi="Times New Roman" w:cs="Times New Roman"/>
          <w:b/>
          <w:sz w:val="28"/>
        </w:rPr>
        <w:lastRenderedPageBreak/>
        <w:t>Exemplen</w:t>
      </w:r>
      <w:r w:rsidR="00CD1E4B" w:rsidRPr="00CD1E4B">
        <w:rPr>
          <w:rFonts w:ascii="Times New Roman" w:hAnsi="Times New Roman" w:cs="Times New Roman"/>
          <w:b/>
          <w:sz w:val="28"/>
        </w:rPr>
        <w:t xml:space="preserve"> på titlar för kandidatuppsatser (kan skrivas på svenska eller engelska):</w:t>
      </w:r>
    </w:p>
    <w:p w:rsidR="003B636E" w:rsidRPr="0080130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0130C">
        <w:rPr>
          <w:rFonts w:ascii="Times New Roman" w:eastAsia="Times New Roman" w:hAnsi="Times New Roman" w:cs="Times New Roman"/>
          <w:sz w:val="24"/>
          <w:szCs w:val="24"/>
          <w:lang w:eastAsia="sv-SE"/>
        </w:rPr>
        <w:t xml:space="preserve">  </w:t>
      </w:r>
      <w:proofErr w:type="spellStart"/>
      <w:r w:rsidRPr="0080130C">
        <w:rPr>
          <w:rFonts w:ascii="Times New Roman" w:eastAsia="Times New Roman" w:hAnsi="Times New Roman" w:cs="Times New Roman"/>
          <w:sz w:val="24"/>
          <w:szCs w:val="24"/>
          <w:lang w:eastAsia="sv-SE"/>
        </w:rPr>
        <w:t>Dairy</w:t>
      </w:r>
      <w:proofErr w:type="spellEnd"/>
      <w:proofErr w:type="gramEnd"/>
      <w:r w:rsidRPr="0080130C">
        <w:rPr>
          <w:rFonts w:ascii="Times New Roman" w:eastAsia="Times New Roman" w:hAnsi="Times New Roman" w:cs="Times New Roman"/>
          <w:sz w:val="24"/>
          <w:szCs w:val="24"/>
          <w:lang w:eastAsia="sv-SE"/>
        </w:rPr>
        <w:t xml:space="preserve"> matrix - mjölk och mjölkprodukter bortom mättade fettsyror.</w:t>
      </w:r>
    </w:p>
    <w:p w:rsidR="003B636E" w:rsidRPr="0080130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0130C">
        <w:rPr>
          <w:rFonts w:ascii="Times New Roman" w:eastAsia="Times New Roman" w:hAnsi="Times New Roman" w:cs="Times New Roman"/>
          <w:sz w:val="24"/>
          <w:szCs w:val="24"/>
          <w:lang w:eastAsia="sv-SE"/>
        </w:rPr>
        <w:t xml:space="preserve">  Näringstäthet</w:t>
      </w:r>
      <w:proofErr w:type="gramEnd"/>
      <w:r w:rsidRPr="0080130C">
        <w:rPr>
          <w:rFonts w:ascii="Times New Roman" w:eastAsia="Times New Roman" w:hAnsi="Times New Roman" w:cs="Times New Roman"/>
          <w:sz w:val="24"/>
          <w:szCs w:val="24"/>
          <w:lang w:eastAsia="sv-SE"/>
        </w:rPr>
        <w:t xml:space="preserve"> i relation till miljöpåverkan - hur utvärderar vi bäst livsmedel ur ett hälso- och miljöperspektiv?</w:t>
      </w:r>
    </w:p>
    <w:p w:rsidR="003B636E" w:rsidRPr="0080130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0130C">
        <w:rPr>
          <w:rFonts w:ascii="Times New Roman" w:eastAsia="Times New Roman" w:hAnsi="Times New Roman" w:cs="Times New Roman"/>
          <w:sz w:val="24"/>
          <w:szCs w:val="24"/>
          <w:lang w:eastAsia="sv-SE"/>
        </w:rPr>
        <w:t xml:space="preserve">  Näringsinnehållet</w:t>
      </w:r>
      <w:proofErr w:type="gramEnd"/>
      <w:r w:rsidRPr="0080130C">
        <w:rPr>
          <w:rFonts w:ascii="Times New Roman" w:eastAsia="Times New Roman" w:hAnsi="Times New Roman" w:cs="Times New Roman"/>
          <w:sz w:val="24"/>
          <w:szCs w:val="24"/>
          <w:lang w:eastAsia="sv-SE"/>
        </w:rPr>
        <w:t xml:space="preserve"> i mjölk </w:t>
      </w:r>
      <w:proofErr w:type="spellStart"/>
      <w:r w:rsidRPr="0080130C">
        <w:rPr>
          <w:rFonts w:ascii="Times New Roman" w:eastAsia="Times New Roman" w:hAnsi="Times New Roman" w:cs="Times New Roman"/>
          <w:sz w:val="24"/>
          <w:szCs w:val="24"/>
          <w:lang w:eastAsia="sv-SE"/>
        </w:rPr>
        <w:t>resp</w:t>
      </w:r>
      <w:proofErr w:type="spellEnd"/>
      <w:r w:rsidRPr="0080130C">
        <w:rPr>
          <w:rFonts w:ascii="Times New Roman" w:eastAsia="Times New Roman" w:hAnsi="Times New Roman" w:cs="Times New Roman"/>
          <w:sz w:val="24"/>
          <w:szCs w:val="24"/>
          <w:lang w:eastAsia="sv-SE"/>
        </w:rPr>
        <w:t xml:space="preserve"> vegetariska alternativ.</w:t>
      </w:r>
    </w:p>
    <w:p w:rsidR="003B636E" w:rsidRPr="0080130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0130C">
        <w:rPr>
          <w:rFonts w:ascii="Times New Roman" w:eastAsia="Times New Roman" w:hAnsi="Times New Roman" w:cs="Times New Roman"/>
          <w:sz w:val="24"/>
          <w:szCs w:val="24"/>
          <w:lang w:eastAsia="sv-SE"/>
        </w:rPr>
        <w:t xml:space="preserve">  Påverkansfaktorer</w:t>
      </w:r>
      <w:proofErr w:type="gramEnd"/>
      <w:r w:rsidRPr="0080130C">
        <w:rPr>
          <w:rFonts w:ascii="Times New Roman" w:eastAsia="Times New Roman" w:hAnsi="Times New Roman" w:cs="Times New Roman"/>
          <w:sz w:val="24"/>
          <w:szCs w:val="24"/>
          <w:lang w:eastAsia="sv-SE"/>
        </w:rPr>
        <w:t xml:space="preserve"> som styr mot önskad mjölkråvara, främst för framställning av ost och mjölkpulver.</w:t>
      </w:r>
    </w:p>
    <w:p w:rsidR="003B636E" w:rsidRPr="0080130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0130C">
        <w:rPr>
          <w:rFonts w:ascii="Times New Roman" w:eastAsia="Times New Roman" w:hAnsi="Times New Roman" w:cs="Times New Roman"/>
          <w:sz w:val="24"/>
          <w:szCs w:val="24"/>
          <w:lang w:eastAsia="sv-SE"/>
        </w:rPr>
        <w:t xml:space="preserve">  Framtida</w:t>
      </w:r>
      <w:proofErr w:type="gramEnd"/>
      <w:r w:rsidRPr="0080130C">
        <w:rPr>
          <w:rFonts w:ascii="Times New Roman" w:eastAsia="Times New Roman" w:hAnsi="Times New Roman" w:cs="Times New Roman"/>
          <w:sz w:val="24"/>
          <w:szCs w:val="24"/>
          <w:lang w:eastAsia="sv-SE"/>
        </w:rPr>
        <w:t xml:space="preserve"> användningsområden för skummjölk inom hantverksmässig mejeriproduktion.</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Instrumental</w:t>
      </w:r>
      <w:proofErr w:type="gramEnd"/>
      <w:r w:rsidRPr="003B636E">
        <w:rPr>
          <w:rFonts w:ascii="Times New Roman" w:eastAsia="Times New Roman" w:hAnsi="Times New Roman" w:cs="Times New Roman"/>
          <w:sz w:val="24"/>
          <w:szCs w:val="24"/>
          <w:lang w:val="en-GB" w:eastAsia="sv-SE"/>
        </w:rPr>
        <w:t xml:space="preserve"> techniques to study bread staling.</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Poultry</w:t>
      </w:r>
      <w:proofErr w:type="gramEnd"/>
      <w:r w:rsidRPr="003B636E">
        <w:rPr>
          <w:rFonts w:ascii="Times New Roman" w:eastAsia="Times New Roman" w:hAnsi="Times New Roman" w:cs="Times New Roman"/>
          <w:sz w:val="24"/>
          <w:szCs w:val="24"/>
          <w:lang w:val="en-GB" w:eastAsia="sv-SE"/>
        </w:rPr>
        <w:t xml:space="preserve"> meat quality in relation to modern production systems.</w:t>
      </w:r>
    </w:p>
    <w:p w:rsidR="003B636E" w:rsidRPr="0080130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0130C">
        <w:rPr>
          <w:rFonts w:ascii="Times New Roman" w:eastAsia="Times New Roman" w:hAnsi="Times New Roman" w:cs="Times New Roman"/>
          <w:sz w:val="24"/>
          <w:szCs w:val="24"/>
          <w:lang w:eastAsia="sv-SE"/>
        </w:rPr>
        <w:t xml:space="preserve">  Äkthet</w:t>
      </w:r>
      <w:proofErr w:type="gramEnd"/>
      <w:r w:rsidRPr="0080130C">
        <w:rPr>
          <w:rFonts w:ascii="Times New Roman" w:eastAsia="Times New Roman" w:hAnsi="Times New Roman" w:cs="Times New Roman"/>
          <w:sz w:val="24"/>
          <w:szCs w:val="24"/>
          <w:lang w:eastAsia="sv-SE"/>
        </w:rPr>
        <w:t xml:space="preserve"> på växtoljor, vilka parametrar ska man använda.</w:t>
      </w:r>
    </w:p>
    <w:p w:rsidR="003B636E" w:rsidRPr="0080130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0130C">
        <w:rPr>
          <w:rFonts w:ascii="Times New Roman" w:eastAsia="Times New Roman" w:hAnsi="Times New Roman" w:cs="Times New Roman"/>
          <w:sz w:val="24"/>
          <w:szCs w:val="24"/>
          <w:lang w:eastAsia="sv-SE"/>
        </w:rPr>
        <w:t xml:space="preserve">  Vilka</w:t>
      </w:r>
      <w:proofErr w:type="gramEnd"/>
      <w:r w:rsidRPr="0080130C">
        <w:rPr>
          <w:rFonts w:ascii="Times New Roman" w:eastAsia="Times New Roman" w:hAnsi="Times New Roman" w:cs="Times New Roman"/>
          <w:sz w:val="24"/>
          <w:szCs w:val="24"/>
          <w:lang w:eastAsia="sv-SE"/>
        </w:rPr>
        <w:t xml:space="preserve"> marina/terrestra organismer kan man tänka sig som nya </w:t>
      </w:r>
      <w:proofErr w:type="spellStart"/>
      <w:r w:rsidRPr="0080130C">
        <w:rPr>
          <w:rFonts w:ascii="Times New Roman" w:eastAsia="Times New Roman" w:hAnsi="Times New Roman" w:cs="Times New Roman"/>
          <w:sz w:val="24"/>
          <w:szCs w:val="24"/>
          <w:lang w:eastAsia="sv-SE"/>
        </w:rPr>
        <w:t>fiskfoder</w:t>
      </w:r>
      <w:proofErr w:type="spellEnd"/>
      <w:r w:rsidRPr="0080130C">
        <w:rPr>
          <w:rFonts w:ascii="Times New Roman" w:eastAsia="Times New Roman" w:hAnsi="Times New Roman" w:cs="Times New Roman"/>
          <w:sz w:val="24"/>
          <w:szCs w:val="24"/>
          <w:lang w:eastAsia="sv-SE"/>
        </w:rPr>
        <w:t>.</w:t>
      </w:r>
    </w:p>
    <w:p w:rsidR="003B636E" w:rsidRPr="0080130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0130C">
        <w:rPr>
          <w:rFonts w:ascii="Times New Roman" w:eastAsia="Times New Roman" w:hAnsi="Times New Roman" w:cs="Times New Roman"/>
          <w:sz w:val="24"/>
          <w:szCs w:val="24"/>
          <w:lang w:eastAsia="sv-SE"/>
        </w:rPr>
        <w:t xml:space="preserve">  Mindre</w:t>
      </w:r>
      <w:proofErr w:type="gramEnd"/>
      <w:r w:rsidRPr="0080130C">
        <w:rPr>
          <w:rFonts w:ascii="Times New Roman" w:eastAsia="Times New Roman" w:hAnsi="Times New Roman" w:cs="Times New Roman"/>
          <w:sz w:val="24"/>
          <w:szCs w:val="24"/>
          <w:lang w:eastAsia="sv-SE"/>
        </w:rPr>
        <w:t xml:space="preserve"> bioaktiva komponenter i ovanliga växter, kryddor och ogräs.</w:t>
      </w:r>
    </w:p>
    <w:p w:rsidR="003B636E" w:rsidRPr="0080130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0130C">
        <w:rPr>
          <w:rFonts w:ascii="Times New Roman" w:eastAsia="Times New Roman" w:hAnsi="Times New Roman" w:cs="Times New Roman"/>
          <w:sz w:val="24"/>
          <w:szCs w:val="24"/>
          <w:lang w:eastAsia="sv-SE"/>
        </w:rPr>
        <w:t xml:space="preserve">  Hälsa</w:t>
      </w:r>
      <w:proofErr w:type="gramEnd"/>
      <w:r w:rsidRPr="0080130C">
        <w:rPr>
          <w:rFonts w:ascii="Times New Roman" w:eastAsia="Times New Roman" w:hAnsi="Times New Roman" w:cs="Times New Roman"/>
          <w:sz w:val="24"/>
          <w:szCs w:val="24"/>
          <w:lang w:eastAsia="sv-SE"/>
        </w:rPr>
        <w:t xml:space="preserve"> eller ohälsa i samband med köttkonsumtion?</w:t>
      </w:r>
    </w:p>
    <w:p w:rsidR="003B636E" w:rsidRPr="0080130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0130C">
        <w:rPr>
          <w:rFonts w:ascii="Times New Roman" w:eastAsia="Times New Roman" w:hAnsi="Times New Roman" w:cs="Times New Roman"/>
          <w:sz w:val="24"/>
          <w:szCs w:val="24"/>
          <w:lang w:eastAsia="sv-SE"/>
        </w:rPr>
        <w:t xml:space="preserve">  Alger</w:t>
      </w:r>
      <w:proofErr w:type="gramEnd"/>
      <w:r w:rsidRPr="0080130C">
        <w:rPr>
          <w:rFonts w:ascii="Times New Roman" w:eastAsia="Times New Roman" w:hAnsi="Times New Roman" w:cs="Times New Roman"/>
          <w:sz w:val="24"/>
          <w:szCs w:val="24"/>
          <w:lang w:eastAsia="sv-SE"/>
        </w:rPr>
        <w:t xml:space="preserve"> och andra nya källor till fleromättade fettsyror.</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Flow</w:t>
      </w:r>
      <w:proofErr w:type="gramEnd"/>
      <w:r w:rsidRPr="003B636E">
        <w:rPr>
          <w:rFonts w:ascii="Times New Roman" w:eastAsia="Times New Roman" w:hAnsi="Times New Roman" w:cs="Times New Roman"/>
          <w:sz w:val="24"/>
          <w:szCs w:val="24"/>
          <w:lang w:val="en-GB" w:eastAsia="sv-SE"/>
        </w:rPr>
        <w:t xml:space="preserve"> of non-starter lactic acid bacteria from field, to farm, to milk and cheese.</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The</w:t>
      </w:r>
      <w:proofErr w:type="gramEnd"/>
      <w:r w:rsidRPr="003B636E">
        <w:rPr>
          <w:rFonts w:ascii="Times New Roman" w:eastAsia="Times New Roman" w:hAnsi="Times New Roman" w:cs="Times New Roman"/>
          <w:sz w:val="24"/>
          <w:szCs w:val="24"/>
          <w:lang w:val="en-GB" w:eastAsia="sv-SE"/>
        </w:rPr>
        <w:t xml:space="preserve"> importance and use of colostrum.</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Novel</w:t>
      </w:r>
      <w:proofErr w:type="gramEnd"/>
      <w:r w:rsidRPr="003B636E">
        <w:rPr>
          <w:rFonts w:ascii="Times New Roman" w:eastAsia="Times New Roman" w:hAnsi="Times New Roman" w:cs="Times New Roman"/>
          <w:sz w:val="24"/>
          <w:szCs w:val="24"/>
          <w:lang w:val="en-GB" w:eastAsia="sv-SE"/>
        </w:rPr>
        <w:t xml:space="preserve"> techniques e.g. Hyperspectral imaging, ultrasound and computer tomography (CT) in quality assurance of different foods.</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Methods</w:t>
      </w:r>
      <w:proofErr w:type="gramEnd"/>
      <w:r w:rsidRPr="003B636E">
        <w:rPr>
          <w:rFonts w:ascii="Times New Roman" w:eastAsia="Times New Roman" w:hAnsi="Times New Roman" w:cs="Times New Roman"/>
          <w:sz w:val="24"/>
          <w:szCs w:val="24"/>
          <w:lang w:val="en-GB" w:eastAsia="sv-SE"/>
        </w:rPr>
        <w:t xml:space="preserve"> to study protein degradation and formation of free amino acids in cheese during the ripening process.</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Current</w:t>
      </w:r>
      <w:proofErr w:type="gramEnd"/>
      <w:r w:rsidRPr="003B636E">
        <w:rPr>
          <w:rFonts w:ascii="Times New Roman" w:eastAsia="Times New Roman" w:hAnsi="Times New Roman" w:cs="Times New Roman"/>
          <w:sz w:val="24"/>
          <w:szCs w:val="24"/>
          <w:lang w:val="en-GB" w:eastAsia="sv-SE"/>
        </w:rPr>
        <w:t xml:space="preserve"> knowledge in technological aspects and analytical determination of milk coagulation.</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Role</w:t>
      </w:r>
      <w:proofErr w:type="gramEnd"/>
      <w:r w:rsidRPr="003B636E">
        <w:rPr>
          <w:rFonts w:ascii="Times New Roman" w:eastAsia="Times New Roman" w:hAnsi="Times New Roman" w:cs="Times New Roman"/>
          <w:sz w:val="24"/>
          <w:szCs w:val="24"/>
          <w:lang w:val="en-GB" w:eastAsia="sv-SE"/>
        </w:rPr>
        <w:t xml:space="preserve"> of minerals in milk coagulation and cheese manufacture: A Review.</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Seasonal</w:t>
      </w:r>
      <w:proofErr w:type="gramEnd"/>
      <w:r w:rsidRPr="003B636E">
        <w:rPr>
          <w:rFonts w:ascii="Times New Roman" w:eastAsia="Times New Roman" w:hAnsi="Times New Roman" w:cs="Times New Roman"/>
          <w:sz w:val="24"/>
          <w:szCs w:val="24"/>
          <w:lang w:val="en-GB" w:eastAsia="sv-SE"/>
        </w:rPr>
        <w:t xml:space="preserve"> variation of Swedish milk quality and composition.</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Dairy</w:t>
      </w:r>
      <w:proofErr w:type="gramEnd"/>
      <w:r w:rsidRPr="003B636E">
        <w:rPr>
          <w:rFonts w:ascii="Times New Roman" w:eastAsia="Times New Roman" w:hAnsi="Times New Roman" w:cs="Times New Roman"/>
          <w:sz w:val="24"/>
          <w:szCs w:val="24"/>
          <w:lang w:val="en-GB" w:eastAsia="sv-SE"/>
        </w:rPr>
        <w:t xml:space="preserve"> farmhouses; artisan products and methods.</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Production</w:t>
      </w:r>
      <w:proofErr w:type="gramEnd"/>
      <w:r w:rsidRPr="003B636E">
        <w:rPr>
          <w:rFonts w:ascii="Times New Roman" w:eastAsia="Times New Roman" w:hAnsi="Times New Roman" w:cs="Times New Roman"/>
          <w:sz w:val="24"/>
          <w:szCs w:val="24"/>
          <w:lang w:val="en-GB" w:eastAsia="sv-SE"/>
        </w:rPr>
        <w:t xml:space="preserve"> and use of lactic acid starters in artisan dairy products.</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w:t>
      </w:r>
      <w:proofErr w:type="spellStart"/>
      <w:r w:rsidRPr="003B636E">
        <w:rPr>
          <w:rFonts w:ascii="Times New Roman" w:eastAsia="Times New Roman" w:hAnsi="Times New Roman" w:cs="Times New Roman"/>
          <w:sz w:val="24"/>
          <w:szCs w:val="24"/>
          <w:lang w:val="en-GB" w:eastAsia="sv-SE"/>
        </w:rPr>
        <w:t>Bacteriocin</w:t>
      </w:r>
      <w:proofErr w:type="spellEnd"/>
      <w:proofErr w:type="gramEnd"/>
      <w:r w:rsidRPr="003B636E">
        <w:rPr>
          <w:rFonts w:ascii="Times New Roman" w:eastAsia="Times New Roman" w:hAnsi="Times New Roman" w:cs="Times New Roman"/>
          <w:sz w:val="24"/>
          <w:szCs w:val="24"/>
          <w:lang w:val="en-GB" w:eastAsia="sv-SE"/>
        </w:rPr>
        <w:t xml:space="preserve"> production by lactic acid bacteria - a review.</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Effects</w:t>
      </w:r>
      <w:proofErr w:type="gramEnd"/>
      <w:r w:rsidRPr="003B636E">
        <w:rPr>
          <w:rFonts w:ascii="Times New Roman" w:eastAsia="Times New Roman" w:hAnsi="Times New Roman" w:cs="Times New Roman"/>
          <w:sz w:val="24"/>
          <w:szCs w:val="24"/>
          <w:lang w:val="en-GB" w:eastAsia="sv-SE"/>
        </w:rPr>
        <w:t xml:space="preserve"> of processing on fish product quality.</w:t>
      </w:r>
    </w:p>
    <w:p w:rsidR="003B636E" w:rsidRPr="0080130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0130C">
        <w:rPr>
          <w:rFonts w:ascii="Times New Roman" w:eastAsia="Times New Roman" w:hAnsi="Times New Roman" w:cs="Times New Roman"/>
          <w:sz w:val="24"/>
          <w:szCs w:val="24"/>
          <w:lang w:eastAsia="sv-SE"/>
        </w:rPr>
        <w:t xml:space="preserve">  Viltkött</w:t>
      </w:r>
      <w:proofErr w:type="gramEnd"/>
      <w:r w:rsidRPr="0080130C">
        <w:rPr>
          <w:rFonts w:ascii="Times New Roman" w:eastAsia="Times New Roman" w:hAnsi="Times New Roman" w:cs="Times New Roman"/>
          <w:sz w:val="24"/>
          <w:szCs w:val="24"/>
          <w:lang w:eastAsia="sv-SE"/>
        </w:rPr>
        <w:t xml:space="preserve"> - ett hållbart alternativ i köttkonsumtionen?</w:t>
      </w:r>
    </w:p>
    <w:p w:rsidR="003B636E" w:rsidRPr="0080130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0130C">
        <w:rPr>
          <w:rFonts w:ascii="Times New Roman" w:eastAsia="Times New Roman" w:hAnsi="Times New Roman" w:cs="Times New Roman"/>
          <w:sz w:val="24"/>
          <w:szCs w:val="24"/>
          <w:lang w:eastAsia="sv-SE"/>
        </w:rPr>
        <w:t xml:space="preserve">  Kvalitetsaspekter</w:t>
      </w:r>
      <w:proofErr w:type="gramEnd"/>
      <w:r w:rsidRPr="0080130C">
        <w:rPr>
          <w:rFonts w:ascii="Times New Roman" w:eastAsia="Times New Roman" w:hAnsi="Times New Roman" w:cs="Times New Roman"/>
          <w:sz w:val="24"/>
          <w:szCs w:val="24"/>
          <w:lang w:eastAsia="sv-SE"/>
        </w:rPr>
        <w:t xml:space="preserve"> hos viltkött.</w:t>
      </w:r>
    </w:p>
    <w:p w:rsidR="003B636E" w:rsidRPr="0080130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0130C">
        <w:rPr>
          <w:rFonts w:ascii="Times New Roman" w:eastAsia="Times New Roman" w:hAnsi="Times New Roman" w:cs="Times New Roman"/>
          <w:sz w:val="24"/>
          <w:szCs w:val="24"/>
          <w:lang w:eastAsia="sv-SE"/>
        </w:rPr>
        <w:t xml:space="preserve">  Karaktärisering</w:t>
      </w:r>
      <w:proofErr w:type="gramEnd"/>
      <w:r w:rsidRPr="0080130C">
        <w:rPr>
          <w:rFonts w:ascii="Times New Roman" w:eastAsia="Times New Roman" w:hAnsi="Times New Roman" w:cs="Times New Roman"/>
          <w:sz w:val="24"/>
          <w:szCs w:val="24"/>
          <w:lang w:eastAsia="sv-SE"/>
        </w:rPr>
        <w:t xml:space="preserve"> och artbestämning av nya </w:t>
      </w:r>
      <w:proofErr w:type="spellStart"/>
      <w:r w:rsidRPr="0080130C">
        <w:rPr>
          <w:rFonts w:ascii="Times New Roman" w:eastAsia="Times New Roman" w:hAnsi="Times New Roman" w:cs="Times New Roman"/>
          <w:sz w:val="24"/>
          <w:szCs w:val="24"/>
          <w:lang w:eastAsia="sv-SE"/>
        </w:rPr>
        <w:t>metylotrofa</w:t>
      </w:r>
      <w:proofErr w:type="spellEnd"/>
      <w:r w:rsidRPr="0080130C">
        <w:rPr>
          <w:rFonts w:ascii="Times New Roman" w:eastAsia="Times New Roman" w:hAnsi="Times New Roman" w:cs="Times New Roman"/>
          <w:sz w:val="24"/>
          <w:szCs w:val="24"/>
          <w:lang w:eastAsia="sv-SE"/>
        </w:rPr>
        <w:t xml:space="preserve"> jästsvampar för hållbar proteinproduktion.</w:t>
      </w:r>
    </w:p>
    <w:p w:rsidR="003B636E" w:rsidRPr="0080130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0130C">
        <w:rPr>
          <w:rFonts w:ascii="Times New Roman" w:eastAsia="Times New Roman" w:hAnsi="Times New Roman" w:cs="Times New Roman"/>
          <w:sz w:val="24"/>
          <w:szCs w:val="24"/>
          <w:lang w:eastAsia="sv-SE"/>
        </w:rPr>
        <w:t xml:space="preserve">  Vill</w:t>
      </w:r>
      <w:proofErr w:type="gramEnd"/>
      <w:r w:rsidRPr="0080130C">
        <w:rPr>
          <w:rFonts w:ascii="Times New Roman" w:eastAsia="Times New Roman" w:hAnsi="Times New Roman" w:cs="Times New Roman"/>
          <w:sz w:val="24"/>
          <w:szCs w:val="24"/>
          <w:lang w:eastAsia="sv-SE"/>
        </w:rPr>
        <w:t xml:space="preserve"> du hjälpa Åland att utveckla en hållbar livsmedelsstrategi? Eller vill du vara en del av Ålands mathantverk?</w:t>
      </w:r>
    </w:p>
    <w:p w:rsidR="003B636E" w:rsidRPr="00BC029B"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BC029B">
        <w:rPr>
          <w:rFonts w:ascii="Times New Roman" w:eastAsia="Times New Roman" w:hAnsi="Times New Roman" w:cs="Times New Roman"/>
          <w:sz w:val="24"/>
          <w:szCs w:val="24"/>
          <w:lang w:val="en-GB" w:eastAsia="sv-SE"/>
        </w:rPr>
        <w:t xml:space="preserve">  Role</w:t>
      </w:r>
      <w:proofErr w:type="gramEnd"/>
      <w:r w:rsidRPr="00BC029B">
        <w:rPr>
          <w:rFonts w:ascii="Times New Roman" w:eastAsia="Times New Roman" w:hAnsi="Times New Roman" w:cs="Times New Roman"/>
          <w:sz w:val="24"/>
          <w:szCs w:val="24"/>
          <w:lang w:val="en-GB" w:eastAsia="sv-SE"/>
        </w:rPr>
        <w:t xml:space="preserve"> of ingredients in noodle quality.</w:t>
      </w:r>
    </w:p>
    <w:p w:rsidR="003B636E" w:rsidRPr="0080130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0130C">
        <w:rPr>
          <w:rFonts w:ascii="Times New Roman" w:eastAsia="Times New Roman" w:hAnsi="Times New Roman" w:cs="Times New Roman"/>
          <w:sz w:val="24"/>
          <w:szCs w:val="24"/>
          <w:lang w:eastAsia="sv-SE"/>
        </w:rPr>
        <w:t xml:space="preserve">  Genetiska</w:t>
      </w:r>
      <w:proofErr w:type="gramEnd"/>
      <w:r w:rsidRPr="0080130C">
        <w:rPr>
          <w:rFonts w:ascii="Times New Roman" w:eastAsia="Times New Roman" w:hAnsi="Times New Roman" w:cs="Times New Roman"/>
          <w:sz w:val="24"/>
          <w:szCs w:val="24"/>
          <w:lang w:eastAsia="sv-SE"/>
        </w:rPr>
        <w:t xml:space="preserve"> markörer för mjölkkvalitet.</w:t>
      </w:r>
    </w:p>
    <w:p w:rsidR="003B636E" w:rsidRPr="0080130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0130C">
        <w:rPr>
          <w:rFonts w:ascii="Times New Roman" w:eastAsia="Times New Roman" w:hAnsi="Times New Roman" w:cs="Times New Roman"/>
          <w:sz w:val="24"/>
          <w:szCs w:val="24"/>
          <w:lang w:eastAsia="sv-SE"/>
        </w:rPr>
        <w:t xml:space="preserve">  Problematisering</w:t>
      </w:r>
      <w:proofErr w:type="gramEnd"/>
      <w:r w:rsidRPr="0080130C">
        <w:rPr>
          <w:rFonts w:ascii="Times New Roman" w:eastAsia="Times New Roman" w:hAnsi="Times New Roman" w:cs="Times New Roman"/>
          <w:sz w:val="24"/>
          <w:szCs w:val="24"/>
          <w:lang w:eastAsia="sv-SE"/>
        </w:rPr>
        <w:t xml:space="preserve"> kring totalantalet bakterier i mjölk.</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Meat</w:t>
      </w:r>
      <w:proofErr w:type="gramEnd"/>
      <w:r w:rsidRPr="003B636E">
        <w:rPr>
          <w:rFonts w:ascii="Times New Roman" w:eastAsia="Times New Roman" w:hAnsi="Times New Roman" w:cs="Times New Roman"/>
          <w:sz w:val="24"/>
          <w:szCs w:val="24"/>
          <w:lang w:val="en-GB" w:eastAsia="sv-SE"/>
        </w:rPr>
        <w:t xml:space="preserve"> quality aspects of exotic/traditional species.</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Aspects</w:t>
      </w:r>
      <w:proofErr w:type="gramEnd"/>
      <w:r w:rsidRPr="003B636E">
        <w:rPr>
          <w:rFonts w:ascii="Times New Roman" w:eastAsia="Times New Roman" w:hAnsi="Times New Roman" w:cs="Times New Roman"/>
          <w:sz w:val="24"/>
          <w:szCs w:val="24"/>
          <w:lang w:val="en-GB" w:eastAsia="sv-SE"/>
        </w:rPr>
        <w:t xml:space="preserve"> of egg/egg-product quality (you can choose different species, products…).</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3B636E">
        <w:rPr>
          <w:rFonts w:ascii="Times New Roman" w:eastAsia="Times New Roman" w:hAnsi="Times New Roman" w:cs="Times New Roman"/>
          <w:sz w:val="24"/>
          <w:szCs w:val="24"/>
          <w:lang w:val="en-GB" w:eastAsia="sv-SE"/>
        </w:rPr>
        <w:t xml:space="preserve">  Different</w:t>
      </w:r>
      <w:proofErr w:type="gramEnd"/>
      <w:r w:rsidRPr="003B636E">
        <w:rPr>
          <w:rFonts w:ascii="Times New Roman" w:eastAsia="Times New Roman" w:hAnsi="Times New Roman" w:cs="Times New Roman"/>
          <w:sz w:val="24"/>
          <w:szCs w:val="24"/>
          <w:lang w:val="en-GB" w:eastAsia="sv-SE"/>
        </w:rPr>
        <w:t xml:space="preserve"> </w:t>
      </w:r>
      <w:proofErr w:type="spellStart"/>
      <w:r w:rsidRPr="003B636E">
        <w:rPr>
          <w:rFonts w:ascii="Times New Roman" w:eastAsia="Times New Roman" w:hAnsi="Times New Roman" w:cs="Times New Roman"/>
          <w:sz w:val="24"/>
          <w:szCs w:val="24"/>
          <w:lang w:val="en-GB" w:eastAsia="sv-SE"/>
        </w:rPr>
        <w:t>rennets</w:t>
      </w:r>
      <w:proofErr w:type="spellEnd"/>
      <w:r w:rsidRPr="003B636E">
        <w:rPr>
          <w:rFonts w:ascii="Times New Roman" w:eastAsia="Times New Roman" w:hAnsi="Times New Roman" w:cs="Times New Roman"/>
          <w:sz w:val="24"/>
          <w:szCs w:val="24"/>
          <w:lang w:val="en-GB" w:eastAsia="sv-SE"/>
        </w:rPr>
        <w:t xml:space="preserve"> and their contribution in manufacture and maturation of cheese.</w:t>
      </w:r>
    </w:p>
    <w:p w:rsidR="003B636E" w:rsidRPr="003B636E" w:rsidRDefault="003B636E" w:rsidP="003B636E">
      <w:pPr>
        <w:spacing w:after="0" w:line="240" w:lineRule="auto"/>
        <w:rPr>
          <w:rFonts w:ascii="Times New Roman" w:eastAsia="Times New Roman" w:hAnsi="Times New Roman" w:cs="Times New Roman"/>
          <w:sz w:val="24"/>
          <w:szCs w:val="24"/>
          <w:lang w:val="en-GB" w:eastAsia="sv-SE"/>
        </w:rPr>
      </w:pPr>
      <w:proofErr w:type="gramStart"/>
      <w:r w:rsidRPr="003B636E">
        <w:rPr>
          <w:rFonts w:ascii="Times New Roman" w:eastAsia="Times New Roman" w:hAnsi="Symbol" w:cs="Times New Roman"/>
          <w:sz w:val="24"/>
          <w:szCs w:val="24"/>
          <w:lang w:val="en-GB" w:eastAsia="sv-SE"/>
        </w:rPr>
        <w:t></w:t>
      </w:r>
      <w:r w:rsidRPr="0080130C">
        <w:rPr>
          <w:rFonts w:ascii="Times New Roman" w:eastAsia="Times New Roman" w:hAnsi="Times New Roman" w:cs="Times New Roman"/>
          <w:sz w:val="24"/>
          <w:szCs w:val="24"/>
          <w:lang w:eastAsia="sv-SE"/>
        </w:rPr>
        <w:t xml:space="preserve">  Laktos</w:t>
      </w:r>
      <w:proofErr w:type="gramEnd"/>
      <w:r w:rsidRPr="0080130C">
        <w:rPr>
          <w:rFonts w:ascii="Times New Roman" w:eastAsia="Times New Roman" w:hAnsi="Times New Roman" w:cs="Times New Roman"/>
          <w:sz w:val="24"/>
          <w:szCs w:val="24"/>
          <w:lang w:eastAsia="sv-SE"/>
        </w:rPr>
        <w:t xml:space="preserve"> i ost – vilka mängder talar vi om? </w:t>
      </w:r>
      <w:r w:rsidRPr="003B636E">
        <w:rPr>
          <w:rFonts w:ascii="Times New Roman" w:eastAsia="Times New Roman" w:hAnsi="Times New Roman" w:cs="Times New Roman"/>
          <w:sz w:val="24"/>
          <w:szCs w:val="24"/>
          <w:lang w:val="en-GB" w:eastAsia="sv-SE"/>
        </w:rPr>
        <w:t>Lactose in cheese – are levels of concern?</w:t>
      </w:r>
    </w:p>
    <w:p w:rsidR="003B636E" w:rsidRPr="0080130C" w:rsidRDefault="003B636E" w:rsidP="003B636E">
      <w:pPr>
        <w:spacing w:after="0" w:line="240" w:lineRule="auto"/>
        <w:rPr>
          <w:rFonts w:ascii="Times New Roman" w:eastAsia="Times New Roman" w:hAnsi="Times New Roman" w:cs="Times New Roman"/>
          <w:sz w:val="24"/>
          <w:szCs w:val="24"/>
          <w:lang w:eastAsia="sv-SE"/>
        </w:rPr>
      </w:pPr>
      <w:proofErr w:type="gramStart"/>
      <w:r w:rsidRPr="003B636E">
        <w:rPr>
          <w:rFonts w:ascii="Times New Roman" w:eastAsia="Times New Roman" w:hAnsi="Symbol" w:cs="Times New Roman"/>
          <w:sz w:val="24"/>
          <w:szCs w:val="24"/>
          <w:lang w:val="en-GB" w:eastAsia="sv-SE"/>
        </w:rPr>
        <w:t></w:t>
      </w:r>
      <w:r w:rsidRPr="0080130C">
        <w:rPr>
          <w:rFonts w:ascii="Times New Roman" w:eastAsia="Times New Roman" w:hAnsi="Times New Roman" w:cs="Times New Roman"/>
          <w:sz w:val="24"/>
          <w:szCs w:val="24"/>
          <w:lang w:eastAsia="sv-SE"/>
        </w:rPr>
        <w:t xml:space="preserve">  Opastöriserad</w:t>
      </w:r>
      <w:proofErr w:type="gramEnd"/>
      <w:r w:rsidRPr="0080130C">
        <w:rPr>
          <w:rFonts w:ascii="Times New Roman" w:eastAsia="Times New Roman" w:hAnsi="Times New Roman" w:cs="Times New Roman"/>
          <w:sz w:val="24"/>
          <w:szCs w:val="24"/>
          <w:lang w:eastAsia="sv-SE"/>
        </w:rPr>
        <w:t xml:space="preserve"> mjölk- nytta och risker?</w:t>
      </w:r>
    </w:p>
    <w:p w:rsidR="003B636E" w:rsidRPr="002D6487" w:rsidRDefault="003B636E" w:rsidP="003B636E">
      <w:pPr>
        <w:rPr>
          <w:rFonts w:cstheme="minorHAnsi"/>
          <w:b/>
          <w:lang w:val="en-GB"/>
        </w:rPr>
      </w:pPr>
      <w:proofErr w:type="gramStart"/>
      <w:r w:rsidRPr="002D6487">
        <w:rPr>
          <w:rFonts w:ascii="Times New Roman" w:eastAsia="Times New Roman" w:hAnsi="Symbol" w:cs="Times New Roman"/>
          <w:sz w:val="24"/>
          <w:szCs w:val="24"/>
          <w:lang w:val="en-GB" w:eastAsia="sv-SE"/>
        </w:rPr>
        <w:t></w:t>
      </w:r>
      <w:r w:rsidRPr="002D6487">
        <w:rPr>
          <w:rFonts w:ascii="Times New Roman" w:eastAsia="Times New Roman" w:hAnsi="Times New Roman" w:cs="Times New Roman"/>
          <w:sz w:val="24"/>
          <w:szCs w:val="24"/>
          <w:lang w:val="en-GB" w:eastAsia="sv-SE"/>
        </w:rPr>
        <w:t xml:space="preserve">  Current</w:t>
      </w:r>
      <w:proofErr w:type="gramEnd"/>
      <w:r w:rsidRPr="002D6487">
        <w:rPr>
          <w:rFonts w:ascii="Times New Roman" w:eastAsia="Times New Roman" w:hAnsi="Times New Roman" w:cs="Times New Roman"/>
          <w:sz w:val="24"/>
          <w:szCs w:val="24"/>
          <w:lang w:val="en-GB" w:eastAsia="sv-SE"/>
        </w:rPr>
        <w:t xml:space="preserve"> trends and methods in analysis of Lactobacillus.</w:t>
      </w:r>
    </w:p>
    <w:p w:rsidR="00D86485" w:rsidRPr="006F5DF0" w:rsidRDefault="00DD2E66" w:rsidP="006F5DF0">
      <w:pPr>
        <w:rPr>
          <w:rFonts w:cstheme="minorHAnsi"/>
          <w:b/>
          <w:sz w:val="28"/>
          <w:szCs w:val="28"/>
        </w:rPr>
      </w:pPr>
      <w:proofErr w:type="spellStart"/>
      <w:proofErr w:type="gramStart"/>
      <w:r w:rsidRPr="006F5DF0">
        <w:rPr>
          <w:rFonts w:cstheme="minorHAnsi"/>
          <w:b/>
          <w:sz w:val="28"/>
          <w:szCs w:val="28"/>
        </w:rPr>
        <w:lastRenderedPageBreak/>
        <w:t>Master</w:t>
      </w:r>
      <w:r w:rsidR="0037708C">
        <w:rPr>
          <w:rFonts w:cstheme="minorHAnsi"/>
          <w:b/>
          <w:sz w:val="28"/>
          <w:szCs w:val="28"/>
        </w:rPr>
        <w:t>arbeten</w:t>
      </w:r>
      <w:proofErr w:type="spellEnd"/>
      <w:r w:rsidR="00D86485" w:rsidRPr="006F5DF0">
        <w:rPr>
          <w:rFonts w:cstheme="minorHAnsi"/>
          <w:b/>
          <w:sz w:val="28"/>
          <w:szCs w:val="28"/>
        </w:rPr>
        <w:t>:</w:t>
      </w:r>
      <w:r w:rsidR="00EC1BC2" w:rsidRPr="006F5DF0">
        <w:rPr>
          <w:rFonts w:cstheme="minorHAnsi"/>
          <w:b/>
          <w:sz w:val="28"/>
          <w:szCs w:val="28"/>
        </w:rPr>
        <w:t xml:space="preserve">  </w:t>
      </w:r>
      <w:r w:rsidR="006F5DF0" w:rsidRPr="006F5DF0">
        <w:rPr>
          <w:rFonts w:cstheme="minorHAnsi"/>
          <w:b/>
          <w:sz w:val="28"/>
          <w:szCs w:val="28"/>
        </w:rPr>
        <w:t>EX1028</w:t>
      </w:r>
      <w:proofErr w:type="gramEnd"/>
      <w:r w:rsidR="006F5DF0" w:rsidRPr="006F5DF0">
        <w:rPr>
          <w:rFonts w:cstheme="minorHAnsi"/>
          <w:b/>
          <w:sz w:val="28"/>
          <w:szCs w:val="28"/>
        </w:rPr>
        <w:t xml:space="preserve"> Självständigt arbete i livsmedelsvetenskap för agronomer, A2E</w:t>
      </w:r>
    </w:p>
    <w:p w:rsidR="006F5DF0" w:rsidRDefault="006F5DF0" w:rsidP="00D86485">
      <w:pPr>
        <w:rPr>
          <w:rFonts w:cstheme="minorHAnsi"/>
        </w:rPr>
      </w:pPr>
      <w:r w:rsidRPr="00F36B96">
        <w:rPr>
          <w:rFonts w:cstheme="minorHAnsi"/>
        </w:rPr>
        <w:t xml:space="preserve">Kurshemsida med information om kursmål, lärandemål, innehåll </w:t>
      </w:r>
      <w:proofErr w:type="spellStart"/>
      <w:r w:rsidRPr="00F36B96">
        <w:rPr>
          <w:rFonts w:cstheme="minorHAnsi"/>
        </w:rPr>
        <w:t>etc</w:t>
      </w:r>
      <w:proofErr w:type="spellEnd"/>
      <w:r w:rsidR="00D86485" w:rsidRPr="006F5DF0">
        <w:rPr>
          <w:rFonts w:cstheme="minorHAnsi"/>
        </w:rPr>
        <w:t>:</w:t>
      </w:r>
      <w:r w:rsidR="00785245" w:rsidRPr="006F5DF0">
        <w:rPr>
          <w:rFonts w:cstheme="minorHAnsi"/>
        </w:rPr>
        <w:t xml:space="preserve"> </w:t>
      </w:r>
      <w:hyperlink r:id="rId13" w:history="1">
        <w:r>
          <w:rPr>
            <w:rStyle w:val="Hyperlink"/>
          </w:rPr>
          <w:t>Självständigt arbete i livsmedelsvetenskap för agronomer, A2E | Ny sökning | Externwebben</w:t>
        </w:r>
      </w:hyperlink>
    </w:p>
    <w:p w:rsidR="001747A9" w:rsidRPr="006F5DF0" w:rsidRDefault="006F5DF0" w:rsidP="001747A9">
      <w:pPr>
        <w:rPr>
          <w:rFonts w:cstheme="minorHAnsi"/>
          <w:sz w:val="24"/>
          <w:szCs w:val="24"/>
        </w:rPr>
      </w:pPr>
      <w:r w:rsidRPr="006F5DF0">
        <w:rPr>
          <w:rFonts w:cstheme="minorHAnsi"/>
          <w:b/>
          <w:bCs/>
          <w:sz w:val="24"/>
          <w:szCs w:val="24"/>
        </w:rPr>
        <w:t xml:space="preserve">Mål och syfte med examensarbetet: </w:t>
      </w:r>
    </w:p>
    <w:p w:rsidR="006F5DF0" w:rsidRPr="006F5DF0" w:rsidRDefault="006F5DF0" w:rsidP="006F5DF0">
      <w:pPr>
        <w:rPr>
          <w:rFonts w:cstheme="minorHAnsi"/>
        </w:rPr>
      </w:pPr>
      <w:r w:rsidRPr="006F5DF0">
        <w:rPr>
          <w:rFonts w:cstheme="minorHAnsi"/>
        </w:rPr>
        <w:t>Syftet med kursen är att studenten utifrån tidigare förvärvade kunskaper, självständigt ska planera, genomföra och presentera en akademisk studie inom en given tidsram. Studenten ska genom det självständiga arbetet vidareutveckla sina färdigheter i den akademiska arbetsprocessen och väsentligt fördjupa sina ämneskunskaper.</w:t>
      </w:r>
    </w:p>
    <w:p w:rsidR="006F5DF0" w:rsidRPr="006F5DF0" w:rsidRDefault="006F5DF0" w:rsidP="006F5DF0">
      <w:pPr>
        <w:rPr>
          <w:rFonts w:cstheme="minorHAnsi"/>
        </w:rPr>
      </w:pPr>
      <w:r w:rsidRPr="006F5DF0">
        <w:rPr>
          <w:rFonts w:cstheme="minorHAnsi"/>
        </w:rPr>
        <w:t>Efter avslutad kurs ska studenten kunna</w:t>
      </w:r>
    </w:p>
    <w:p w:rsidR="006F5DF0" w:rsidRPr="006F5DF0" w:rsidRDefault="006F5DF0" w:rsidP="006F5DF0">
      <w:pPr>
        <w:numPr>
          <w:ilvl w:val="0"/>
          <w:numId w:val="15"/>
        </w:numPr>
        <w:rPr>
          <w:rFonts w:cstheme="minorHAnsi"/>
        </w:rPr>
      </w:pPr>
      <w:r w:rsidRPr="006F5DF0">
        <w:rPr>
          <w:rFonts w:cstheme="minorHAnsi"/>
        </w:rPr>
        <w:t>självständigt och kreativt identifiera och formulera vetenskapliga frågeställningar,</w:t>
      </w:r>
    </w:p>
    <w:p w:rsidR="006F5DF0" w:rsidRPr="006F5DF0" w:rsidRDefault="006F5DF0" w:rsidP="006F5DF0">
      <w:pPr>
        <w:numPr>
          <w:ilvl w:val="0"/>
          <w:numId w:val="15"/>
        </w:numPr>
        <w:rPr>
          <w:rFonts w:cstheme="minorHAnsi"/>
        </w:rPr>
      </w:pPr>
      <w:r w:rsidRPr="006F5DF0">
        <w:rPr>
          <w:rFonts w:cstheme="minorHAnsi"/>
        </w:rPr>
        <w:t>självständigt söka, sammanställa, värdera och kritiskt tolka relevant information och litteratur,</w:t>
      </w:r>
    </w:p>
    <w:p w:rsidR="006F5DF0" w:rsidRPr="006F5DF0" w:rsidRDefault="006F5DF0" w:rsidP="006F5DF0">
      <w:pPr>
        <w:numPr>
          <w:ilvl w:val="0"/>
          <w:numId w:val="15"/>
        </w:numPr>
        <w:rPr>
          <w:rFonts w:cstheme="minorHAnsi"/>
        </w:rPr>
      </w:pPr>
      <w:r w:rsidRPr="006F5DF0">
        <w:rPr>
          <w:rFonts w:cstheme="minorHAnsi"/>
        </w:rPr>
        <w:t>inom givna tidsramar självständigt planera och med adekvata metoder genomföra en vetenskaplig studie med koppling till de agrara näringarna,</w:t>
      </w:r>
    </w:p>
    <w:p w:rsidR="006F5DF0" w:rsidRPr="006F5DF0" w:rsidRDefault="006F5DF0" w:rsidP="006F5DF0">
      <w:pPr>
        <w:numPr>
          <w:ilvl w:val="0"/>
          <w:numId w:val="15"/>
        </w:numPr>
        <w:rPr>
          <w:rFonts w:cstheme="minorHAnsi"/>
        </w:rPr>
      </w:pPr>
      <w:r w:rsidRPr="006F5DF0">
        <w:rPr>
          <w:rFonts w:cstheme="minorHAnsi"/>
        </w:rPr>
        <w:t>analysera och värdera data och/eller resultat på vetenskaplig grund,</w:t>
      </w:r>
    </w:p>
    <w:p w:rsidR="006F5DF0" w:rsidRPr="006F5DF0" w:rsidRDefault="006F5DF0" w:rsidP="006F5DF0">
      <w:pPr>
        <w:numPr>
          <w:ilvl w:val="0"/>
          <w:numId w:val="15"/>
        </w:numPr>
        <w:rPr>
          <w:rFonts w:cstheme="minorHAnsi"/>
        </w:rPr>
      </w:pPr>
      <w:r w:rsidRPr="006F5DF0">
        <w:rPr>
          <w:rFonts w:cstheme="minorHAnsi"/>
        </w:rPr>
        <w:t>kritiskt diskutera innehåll och slutsatser i ett vetenskapligt arbete, samt reflektera över hur frågeställning och metodval förhåller sig till ämnets vetenskapliga och praktiska grund,</w:t>
      </w:r>
    </w:p>
    <w:p w:rsidR="006F5DF0" w:rsidRPr="006F5DF0" w:rsidRDefault="006F5DF0" w:rsidP="006F5DF0">
      <w:pPr>
        <w:numPr>
          <w:ilvl w:val="0"/>
          <w:numId w:val="15"/>
        </w:numPr>
        <w:rPr>
          <w:rFonts w:cstheme="minorHAnsi"/>
        </w:rPr>
      </w:pPr>
      <w:r w:rsidRPr="006F5DF0">
        <w:rPr>
          <w:rFonts w:cstheme="minorHAnsi"/>
        </w:rPr>
        <w:t>reflektera över samhälleliga och etiska aspekter, aspekter på hållbarhet inom ämnet samt etiska aspekter på forsknings- och utvecklingsarbete,</w:t>
      </w:r>
    </w:p>
    <w:p w:rsidR="006F5DF0" w:rsidRPr="006F5DF0" w:rsidRDefault="006F5DF0" w:rsidP="006F5DF0">
      <w:pPr>
        <w:numPr>
          <w:ilvl w:val="0"/>
          <w:numId w:val="15"/>
        </w:numPr>
        <w:rPr>
          <w:rFonts w:cstheme="minorHAnsi"/>
        </w:rPr>
      </w:pPr>
      <w:r w:rsidRPr="006F5DF0">
        <w:rPr>
          <w:rFonts w:cstheme="minorHAnsi"/>
        </w:rPr>
        <w:t>skriftligt presentera ett vetenskapligt arbete, enligt rådande praxis inom ämnet, anpassad för angiven målgrupp och enligt givna anvisningar,</w:t>
      </w:r>
    </w:p>
    <w:p w:rsidR="006F5DF0" w:rsidRPr="006F5DF0" w:rsidRDefault="006F5DF0" w:rsidP="006F5DF0">
      <w:pPr>
        <w:numPr>
          <w:ilvl w:val="0"/>
          <w:numId w:val="15"/>
        </w:numPr>
        <w:rPr>
          <w:rFonts w:cstheme="minorHAnsi"/>
        </w:rPr>
      </w:pPr>
      <w:r w:rsidRPr="006F5DF0">
        <w:rPr>
          <w:rFonts w:cstheme="minorHAnsi"/>
        </w:rPr>
        <w:t>skriva en sammanfattning på engelska av en vetenskaplig rapport enligt givna instruktioner,</w:t>
      </w:r>
    </w:p>
    <w:p w:rsidR="006F5DF0" w:rsidRPr="006F5DF0" w:rsidRDefault="006F5DF0" w:rsidP="006F5DF0">
      <w:pPr>
        <w:numPr>
          <w:ilvl w:val="0"/>
          <w:numId w:val="15"/>
        </w:numPr>
        <w:rPr>
          <w:rFonts w:cstheme="minorHAnsi"/>
        </w:rPr>
      </w:pPr>
      <w:r w:rsidRPr="006F5DF0">
        <w:rPr>
          <w:rFonts w:cstheme="minorHAnsi"/>
        </w:rPr>
        <w:t>populärvetenskapligt sammanfatta ett vetenskapligt arbete enligt givna instruktioner,</w:t>
      </w:r>
    </w:p>
    <w:p w:rsidR="006F5DF0" w:rsidRPr="006F5DF0" w:rsidRDefault="006F5DF0" w:rsidP="006F5DF0">
      <w:pPr>
        <w:numPr>
          <w:ilvl w:val="0"/>
          <w:numId w:val="15"/>
        </w:numPr>
        <w:rPr>
          <w:rFonts w:cstheme="minorHAnsi"/>
        </w:rPr>
      </w:pPr>
      <w:r w:rsidRPr="006F5DF0">
        <w:rPr>
          <w:rFonts w:cstheme="minorHAnsi"/>
        </w:rPr>
        <w:t>muntligt presentera ett vetenskapligt arbete samt kritiskt granska, diskutera och ge konstruktiv kritik på en annan students arbete, inklusive metod, slutsatser och arbetets sammanhang i ett vidare perspektiv,</w:t>
      </w:r>
    </w:p>
    <w:p w:rsidR="006F5DF0" w:rsidRPr="006F5DF0" w:rsidRDefault="006F5DF0" w:rsidP="006F5DF0">
      <w:pPr>
        <w:numPr>
          <w:ilvl w:val="0"/>
          <w:numId w:val="15"/>
        </w:numPr>
        <w:rPr>
          <w:rFonts w:cstheme="minorHAnsi"/>
        </w:rPr>
      </w:pPr>
      <w:r w:rsidRPr="006F5DF0">
        <w:rPr>
          <w:rFonts w:cstheme="minorHAnsi"/>
        </w:rPr>
        <w:t>identifiera sitt eget utvecklingsbehov av kompetens och kunskap inom området för arbetet,</w:t>
      </w:r>
    </w:p>
    <w:p w:rsidR="006F5DF0" w:rsidRPr="006F5DF0" w:rsidRDefault="006F5DF0" w:rsidP="006F5DF0">
      <w:pPr>
        <w:numPr>
          <w:ilvl w:val="0"/>
          <w:numId w:val="15"/>
        </w:numPr>
        <w:rPr>
          <w:rFonts w:cstheme="minorHAnsi"/>
        </w:rPr>
      </w:pPr>
      <w:proofErr w:type="gramStart"/>
      <w:r w:rsidRPr="006F5DF0">
        <w:rPr>
          <w:rFonts w:cstheme="minorHAnsi"/>
        </w:rPr>
        <w:t>relatera de vetenskapliga frågeställningarna till lantbrukssektorns komplexa system av resurser och värdeskapande processer.</w:t>
      </w:r>
      <w:proofErr w:type="gramEnd"/>
    </w:p>
    <w:p w:rsidR="001747A9" w:rsidRPr="006F5DF0" w:rsidRDefault="001747A9" w:rsidP="003B636E">
      <w:pPr>
        <w:ind w:left="720"/>
        <w:rPr>
          <w:rFonts w:cstheme="minorHAnsi"/>
        </w:rPr>
      </w:pPr>
    </w:p>
    <w:p w:rsidR="003B636E" w:rsidRPr="006F5DF0" w:rsidRDefault="003B636E" w:rsidP="003B636E">
      <w:pPr>
        <w:ind w:left="720"/>
        <w:rPr>
          <w:rFonts w:cstheme="minorHAnsi"/>
        </w:rPr>
      </w:pPr>
    </w:p>
    <w:p w:rsidR="003B636E" w:rsidRPr="006F5DF0" w:rsidRDefault="003B636E" w:rsidP="003B636E">
      <w:pPr>
        <w:ind w:left="720"/>
        <w:rPr>
          <w:rFonts w:cstheme="minorHAnsi"/>
        </w:rPr>
      </w:pPr>
    </w:p>
    <w:p w:rsidR="003B636E" w:rsidRPr="006F5DF0" w:rsidRDefault="003B636E" w:rsidP="003B636E">
      <w:pPr>
        <w:ind w:left="720"/>
        <w:rPr>
          <w:rFonts w:cstheme="minorHAnsi"/>
        </w:rPr>
      </w:pPr>
    </w:p>
    <w:p w:rsidR="003B636E" w:rsidRPr="006F5DF0" w:rsidRDefault="003B636E" w:rsidP="003B636E">
      <w:pPr>
        <w:ind w:left="720"/>
        <w:rPr>
          <w:rFonts w:cstheme="minorHAnsi"/>
        </w:rPr>
      </w:pPr>
    </w:p>
    <w:p w:rsidR="006F5DF0" w:rsidRPr="006F5DF0" w:rsidRDefault="006F5DF0" w:rsidP="006F5DF0">
      <w:pPr>
        <w:rPr>
          <w:rFonts w:cstheme="minorHAnsi"/>
        </w:rPr>
      </w:pPr>
      <w:r w:rsidRPr="006F5DF0">
        <w:rPr>
          <w:rFonts w:cstheme="minorHAnsi"/>
          <w:b/>
          <w:sz w:val="24"/>
          <w:szCs w:val="24"/>
        </w:rPr>
        <w:lastRenderedPageBreak/>
        <w:t>Obligatoriska moment i examensarbeteskursen</w:t>
      </w:r>
      <w:r w:rsidRPr="006F5DF0">
        <w:rPr>
          <w:rFonts w:cstheme="minorHAnsi"/>
          <w:b/>
          <w:sz w:val="24"/>
          <w:szCs w:val="24"/>
        </w:rPr>
        <w:br/>
      </w:r>
      <w:r w:rsidRPr="006F5DF0">
        <w:rPr>
          <w:rFonts w:cstheme="minorHAnsi"/>
        </w:rPr>
        <w:t>• Genomföra ett projekt och skriva en uppsats (på engelska).</w:t>
      </w:r>
      <w:r w:rsidRPr="006F5DF0">
        <w:rPr>
          <w:rFonts w:cstheme="minorHAnsi"/>
        </w:rPr>
        <w:br/>
        <w:t>• Hålla en muntlig presentation och försvara uppsatsen i slutet av kursen (på engelska).</w:t>
      </w:r>
      <w:r w:rsidRPr="006F5DF0">
        <w:rPr>
          <w:rFonts w:cstheme="minorHAnsi"/>
        </w:rPr>
        <w:br/>
        <w:t>• Genomföra en opposition på en annan students magisteruppsats (på engelska):</w:t>
      </w:r>
      <w:r w:rsidRPr="006F5DF0">
        <w:rPr>
          <w:rFonts w:cstheme="minorHAnsi"/>
        </w:rPr>
        <w:br/>
        <w:t>– Muntligt i samband med presentationen.</w:t>
      </w:r>
      <w:r w:rsidRPr="006F5DF0">
        <w:rPr>
          <w:rFonts w:cstheme="minorHAnsi"/>
        </w:rPr>
        <w:br/>
        <w:t>– Skriftligt, där du sammanfattar din opposition.</w:t>
      </w:r>
      <w:r w:rsidRPr="006F5DF0">
        <w:rPr>
          <w:rFonts w:cstheme="minorHAnsi"/>
        </w:rPr>
        <w:br/>
        <w:t>• Lämna in din uppsats till ”Urkund”</w:t>
      </w:r>
      <w:r w:rsidRPr="006F5DF0">
        <w:rPr>
          <w:rFonts w:cstheme="minorHAnsi"/>
        </w:rPr>
        <w:br/>
        <w:t>– För att examinatorn ska kunna kontrollera uppsatsen för plagiat.</w:t>
      </w:r>
    </w:p>
    <w:p w:rsidR="00D86485" w:rsidRPr="006F5DF0" w:rsidRDefault="00D86485" w:rsidP="00D86485">
      <w:pPr>
        <w:rPr>
          <w:rFonts w:cstheme="minorHAnsi"/>
          <w:b/>
          <w:sz w:val="24"/>
          <w:szCs w:val="24"/>
        </w:rPr>
      </w:pPr>
      <w:r w:rsidRPr="006F5DF0">
        <w:rPr>
          <w:rFonts w:cstheme="minorHAnsi"/>
          <w:b/>
          <w:sz w:val="24"/>
          <w:szCs w:val="24"/>
        </w:rPr>
        <w:t>P</w:t>
      </w:r>
      <w:r w:rsidR="006F5DF0" w:rsidRPr="006F5DF0">
        <w:rPr>
          <w:rFonts w:cstheme="minorHAnsi"/>
          <w:b/>
          <w:sz w:val="24"/>
          <w:szCs w:val="24"/>
        </w:rPr>
        <w:t>rojektformat</w:t>
      </w:r>
      <w:r w:rsidRPr="006F5DF0">
        <w:rPr>
          <w:rFonts w:cstheme="minorHAnsi"/>
          <w:b/>
          <w:sz w:val="24"/>
          <w:szCs w:val="24"/>
        </w:rPr>
        <w:t>:</w:t>
      </w:r>
    </w:p>
    <w:p w:rsidR="003C6A93" w:rsidRDefault="006F5DF0" w:rsidP="00DD2E66">
      <w:pPr>
        <w:rPr>
          <w:rFonts w:cstheme="minorHAnsi"/>
          <w:b/>
        </w:rPr>
      </w:pPr>
      <w:r w:rsidRPr="006F5DF0">
        <w:rPr>
          <w:rFonts w:cstheme="minorHAnsi"/>
          <w:b/>
        </w:rPr>
        <w:t>Du måste skriva, presentera och försvara din masteruppsats på engelska.</w:t>
      </w:r>
      <w:r w:rsidRPr="006F5DF0">
        <w:rPr>
          <w:rFonts w:cstheme="minorHAnsi"/>
          <w:b/>
        </w:rPr>
        <w:br/>
        <w:t xml:space="preserve">• </w:t>
      </w:r>
      <w:r w:rsidRPr="003C6A93">
        <w:rPr>
          <w:rFonts w:cstheme="minorHAnsi"/>
        </w:rPr>
        <w:t>Omfånget på uppsatsen bör vara cirka 30 sidor ±10%</w:t>
      </w:r>
      <w:r w:rsidRPr="003C6A93">
        <w:rPr>
          <w:rFonts w:cstheme="minorHAnsi"/>
        </w:rPr>
        <w:br/>
        <w:t>– exklusive titelblad, sammanfattning, innehållsförteckning, tackord, referenslista, populärvetenskaplig sammanfattning och bilagor</w:t>
      </w:r>
      <w:r w:rsidRPr="006F5DF0">
        <w:rPr>
          <w:rFonts w:cstheme="minorHAnsi"/>
          <w:b/>
        </w:rPr>
        <w:t>.</w:t>
      </w:r>
      <w:r w:rsidR="003C6A93">
        <w:rPr>
          <w:rFonts w:cstheme="minorHAnsi"/>
          <w:b/>
        </w:rPr>
        <w:t xml:space="preserve"> </w:t>
      </w:r>
    </w:p>
    <w:p w:rsidR="00DD2E66" w:rsidRPr="003C6A93" w:rsidRDefault="003C6A93" w:rsidP="00DD2E66">
      <w:pPr>
        <w:rPr>
          <w:rFonts w:cstheme="minorHAnsi"/>
        </w:rPr>
      </w:pPr>
      <w:r>
        <w:rPr>
          <w:rFonts w:cstheme="minorHAnsi"/>
        </w:rPr>
        <w:t>Följ</w:t>
      </w:r>
      <w:r w:rsidRPr="003C6A93">
        <w:rPr>
          <w:rFonts w:cstheme="minorHAnsi"/>
        </w:rPr>
        <w:t xml:space="preserve">/använd dispositionen I uppsatsmallen: </w:t>
      </w:r>
      <w:r w:rsidR="00DD2E66" w:rsidRPr="003C6A93">
        <w:rPr>
          <w:rFonts w:cstheme="minorHAnsi"/>
        </w:rPr>
        <w:t>https</w:t>
      </w:r>
      <w:proofErr w:type="gramStart"/>
      <w:r w:rsidR="00DD2E66" w:rsidRPr="003C6A93">
        <w:rPr>
          <w:rFonts w:cstheme="minorHAnsi"/>
        </w:rPr>
        <w:t>://</w:t>
      </w:r>
      <w:proofErr w:type="gramEnd"/>
      <w:r w:rsidR="00DD2E66" w:rsidRPr="003C6A93">
        <w:rPr>
          <w:rFonts w:cstheme="minorHAnsi"/>
        </w:rPr>
        <w:t>slu-se.instructure.com/courses/458/pages/mall-for-uppsatser</w:t>
      </w:r>
    </w:p>
    <w:p w:rsidR="003C6A93" w:rsidRDefault="003C6A93" w:rsidP="003C6A93">
      <w:pPr>
        <w:pStyle w:val="NoSpacing"/>
        <w:numPr>
          <w:ilvl w:val="0"/>
          <w:numId w:val="17"/>
        </w:numPr>
      </w:pPr>
      <w:r>
        <w:t>Titel</w:t>
      </w:r>
    </w:p>
    <w:p w:rsidR="003C6A93" w:rsidRDefault="003C6A93" w:rsidP="003C6A93">
      <w:pPr>
        <w:pStyle w:val="NoSpacing"/>
        <w:numPr>
          <w:ilvl w:val="0"/>
          <w:numId w:val="17"/>
        </w:numPr>
      </w:pPr>
      <w:proofErr w:type="gramStart"/>
      <w:r>
        <w:t xml:space="preserve">Abstract </w:t>
      </w:r>
      <w:r w:rsidRPr="003C6A93">
        <w:t xml:space="preserve"> på</w:t>
      </w:r>
      <w:proofErr w:type="gramEnd"/>
      <w:r w:rsidRPr="003C6A93">
        <w:t xml:space="preserve"> svenska (för svensktalande studenter) och engel</w:t>
      </w:r>
      <w:r>
        <w:t>ska (200-250 ord, cirka ½ A4)</w:t>
      </w:r>
    </w:p>
    <w:p w:rsidR="003C6A93" w:rsidRDefault="003C6A93" w:rsidP="003C6A93">
      <w:pPr>
        <w:pStyle w:val="NoSpacing"/>
        <w:numPr>
          <w:ilvl w:val="0"/>
          <w:numId w:val="17"/>
        </w:numPr>
      </w:pPr>
      <w:r>
        <w:t>Introduktion</w:t>
      </w:r>
    </w:p>
    <w:p w:rsidR="003C6A93" w:rsidRDefault="003C6A93" w:rsidP="003C6A93">
      <w:pPr>
        <w:pStyle w:val="NoSpacing"/>
        <w:numPr>
          <w:ilvl w:val="0"/>
          <w:numId w:val="17"/>
        </w:numPr>
      </w:pPr>
      <w:r>
        <w:t>Metod</w:t>
      </w:r>
    </w:p>
    <w:p w:rsidR="003C6A93" w:rsidRDefault="003C6A93" w:rsidP="003C6A93">
      <w:pPr>
        <w:pStyle w:val="NoSpacing"/>
        <w:numPr>
          <w:ilvl w:val="0"/>
          <w:numId w:val="17"/>
        </w:numPr>
      </w:pPr>
      <w:r>
        <w:t>Resultat (och Diskussion)</w:t>
      </w:r>
    </w:p>
    <w:p w:rsidR="003C6A93" w:rsidRDefault="003C6A93" w:rsidP="003C6A93">
      <w:pPr>
        <w:pStyle w:val="NoSpacing"/>
        <w:numPr>
          <w:ilvl w:val="0"/>
          <w:numId w:val="17"/>
        </w:numPr>
      </w:pPr>
      <w:r>
        <w:t xml:space="preserve"> Diskussion</w:t>
      </w:r>
    </w:p>
    <w:p w:rsidR="003C6A93" w:rsidRDefault="003C6A93" w:rsidP="003C6A93">
      <w:pPr>
        <w:pStyle w:val="NoSpacing"/>
        <w:numPr>
          <w:ilvl w:val="0"/>
          <w:numId w:val="17"/>
        </w:numPr>
      </w:pPr>
      <w:r>
        <w:t>Slutsatser (Framtidsutsikter)</w:t>
      </w:r>
    </w:p>
    <w:p w:rsidR="00DD2E66" w:rsidRPr="003C6A93" w:rsidRDefault="003C6A93" w:rsidP="003C6A93">
      <w:pPr>
        <w:pStyle w:val="NoSpacing"/>
        <w:numPr>
          <w:ilvl w:val="0"/>
          <w:numId w:val="17"/>
        </w:numPr>
      </w:pPr>
      <w:r w:rsidRPr="003C6A93">
        <w:t>Populärvetenskaplig sammanfattning på engelska (500-1000 ord, cirka en A4</w:t>
      </w:r>
      <w:r>
        <w:t>)</w:t>
      </w:r>
      <w:r w:rsidR="00DD2E66" w:rsidRPr="003C6A93">
        <w:br/>
      </w:r>
    </w:p>
    <w:p w:rsidR="003C6A93" w:rsidRDefault="006F5DF0" w:rsidP="00D86485">
      <w:pPr>
        <w:rPr>
          <w:rFonts w:cstheme="minorHAnsi"/>
          <w:b/>
          <w:sz w:val="24"/>
          <w:szCs w:val="24"/>
        </w:rPr>
      </w:pPr>
      <w:r w:rsidRPr="003C6A93">
        <w:rPr>
          <w:rFonts w:cstheme="minorHAnsi"/>
          <w:b/>
          <w:sz w:val="24"/>
          <w:szCs w:val="24"/>
        </w:rPr>
        <w:t xml:space="preserve">Muntlig </w:t>
      </w:r>
      <w:proofErr w:type="spellStart"/>
      <w:r w:rsidRPr="003C6A93">
        <w:rPr>
          <w:rFonts w:cstheme="minorHAnsi"/>
          <w:b/>
          <w:sz w:val="24"/>
          <w:szCs w:val="24"/>
        </w:rPr>
        <w:t>Redovising</w:t>
      </w:r>
      <w:proofErr w:type="spellEnd"/>
      <w:r w:rsidRPr="003C6A93">
        <w:rPr>
          <w:rFonts w:cstheme="minorHAnsi"/>
          <w:b/>
          <w:sz w:val="24"/>
          <w:szCs w:val="24"/>
        </w:rPr>
        <w:t xml:space="preserve">: </w:t>
      </w:r>
    </w:p>
    <w:p w:rsidR="003C6A93" w:rsidRPr="003C6A93" w:rsidRDefault="003C6A93" w:rsidP="003C6A93">
      <w:pPr>
        <w:rPr>
          <w:rFonts w:cstheme="minorHAnsi"/>
        </w:rPr>
      </w:pPr>
      <w:r w:rsidRPr="003C6A93">
        <w:rPr>
          <w:rFonts w:cstheme="minorHAnsi"/>
        </w:rPr>
        <w:t>Varje student har 45 minuter till sitt förfogande för:</w:t>
      </w:r>
    </w:p>
    <w:p w:rsidR="003C6A93" w:rsidRPr="003C6A93" w:rsidRDefault="003C6A93" w:rsidP="003C6A93">
      <w:pPr>
        <w:numPr>
          <w:ilvl w:val="0"/>
          <w:numId w:val="18"/>
        </w:numPr>
        <w:rPr>
          <w:rFonts w:cstheme="minorHAnsi"/>
          <w:lang w:val="en-GB"/>
        </w:rPr>
      </w:pPr>
      <w:r w:rsidRPr="003C6A93">
        <w:rPr>
          <w:rFonts w:cstheme="minorHAnsi"/>
          <w:b/>
          <w:bCs/>
          <w:lang w:val="en-GB"/>
        </w:rPr>
        <w:t>Presentation</w:t>
      </w:r>
      <w:r w:rsidRPr="003C6A93">
        <w:rPr>
          <w:rFonts w:cstheme="minorHAnsi"/>
          <w:lang w:val="en-GB"/>
        </w:rPr>
        <w:t xml:space="preserve"> (</w:t>
      </w:r>
      <w:proofErr w:type="spellStart"/>
      <w:r w:rsidRPr="003C6A93">
        <w:rPr>
          <w:rFonts w:cstheme="minorHAnsi"/>
          <w:lang w:val="en-GB"/>
        </w:rPr>
        <w:t>cirka</w:t>
      </w:r>
      <w:proofErr w:type="spellEnd"/>
      <w:r w:rsidRPr="003C6A93">
        <w:rPr>
          <w:rFonts w:cstheme="minorHAnsi"/>
          <w:lang w:val="en-GB"/>
        </w:rPr>
        <w:t xml:space="preserve"> 25-30 </w:t>
      </w:r>
      <w:proofErr w:type="spellStart"/>
      <w:r w:rsidRPr="003C6A93">
        <w:rPr>
          <w:rFonts w:cstheme="minorHAnsi"/>
          <w:lang w:val="en-GB"/>
        </w:rPr>
        <w:t>minuter</w:t>
      </w:r>
      <w:proofErr w:type="spellEnd"/>
      <w:r w:rsidRPr="003C6A93">
        <w:rPr>
          <w:rFonts w:cstheme="minorHAnsi"/>
          <w:lang w:val="en-GB"/>
        </w:rPr>
        <w:t>)</w:t>
      </w:r>
    </w:p>
    <w:p w:rsidR="003C6A93" w:rsidRPr="003C6A93" w:rsidRDefault="003C6A93" w:rsidP="003C6A93">
      <w:pPr>
        <w:numPr>
          <w:ilvl w:val="0"/>
          <w:numId w:val="18"/>
        </w:numPr>
        <w:rPr>
          <w:rFonts w:cstheme="minorHAnsi"/>
        </w:rPr>
      </w:pPr>
      <w:r>
        <w:rPr>
          <w:rFonts w:cstheme="minorHAnsi"/>
          <w:b/>
          <w:bCs/>
        </w:rPr>
        <w:t>Studentopponering</w:t>
      </w:r>
      <w:r w:rsidRPr="003C6A93">
        <w:rPr>
          <w:rFonts w:cstheme="minorHAnsi"/>
        </w:rPr>
        <w:t xml:space="preserve"> (cirka 10 minuter). Den opponerande studenten ska kommentera exempelvis språk, disposition och vetenskapligt innehåll i både den skriftliga och muntliga presentationen. Den opponerande studenten måste också skicka en skriftlig sammanfattning av sin opposition till sin examinator.</w:t>
      </w:r>
    </w:p>
    <w:p w:rsidR="003C6A93" w:rsidRPr="003C6A93" w:rsidRDefault="00632110" w:rsidP="003C6A93">
      <w:pPr>
        <w:numPr>
          <w:ilvl w:val="0"/>
          <w:numId w:val="18"/>
        </w:numPr>
        <w:rPr>
          <w:rFonts w:cstheme="minorHAnsi"/>
        </w:rPr>
      </w:pPr>
      <w:r w:rsidRPr="003C6A93">
        <w:rPr>
          <w:rFonts w:cstheme="minorHAnsi"/>
          <w:bCs/>
        </w:rPr>
        <w:t>Presenterande</w:t>
      </w:r>
      <w:r w:rsidR="003C6A93" w:rsidRPr="003C6A93">
        <w:rPr>
          <w:rFonts w:cstheme="minorHAnsi"/>
          <w:bCs/>
        </w:rPr>
        <w:t xml:space="preserve"> student förväntas svara på frågor och bemöta kommentarer.</w:t>
      </w:r>
    </w:p>
    <w:p w:rsidR="00D86485" w:rsidRPr="00632110" w:rsidRDefault="00DD2E66" w:rsidP="00D86485">
      <w:pPr>
        <w:rPr>
          <w:rFonts w:cstheme="minorHAnsi"/>
        </w:rPr>
      </w:pPr>
      <w:r w:rsidRPr="003C6A93">
        <w:rPr>
          <w:rFonts w:cstheme="minorHAnsi"/>
        </w:rPr>
        <w:br/>
      </w:r>
    </w:p>
    <w:p w:rsidR="003B636E" w:rsidRPr="00632110" w:rsidRDefault="003B636E" w:rsidP="00D86485">
      <w:pPr>
        <w:rPr>
          <w:rFonts w:cstheme="minorHAnsi"/>
          <w:b/>
          <w:sz w:val="24"/>
          <w:szCs w:val="24"/>
        </w:rPr>
      </w:pPr>
    </w:p>
    <w:p w:rsidR="003B636E" w:rsidRPr="00632110" w:rsidRDefault="003B636E" w:rsidP="00D86485">
      <w:pPr>
        <w:rPr>
          <w:rFonts w:cstheme="minorHAnsi"/>
          <w:b/>
          <w:sz w:val="24"/>
          <w:szCs w:val="24"/>
        </w:rPr>
      </w:pPr>
    </w:p>
    <w:p w:rsidR="003B636E" w:rsidRPr="00632110" w:rsidRDefault="003B636E" w:rsidP="00D86485">
      <w:pPr>
        <w:rPr>
          <w:rFonts w:cstheme="minorHAnsi"/>
          <w:b/>
          <w:sz w:val="24"/>
          <w:szCs w:val="24"/>
        </w:rPr>
      </w:pPr>
    </w:p>
    <w:p w:rsidR="003B636E" w:rsidRPr="00632110" w:rsidRDefault="003B636E" w:rsidP="00D86485">
      <w:pPr>
        <w:rPr>
          <w:rFonts w:cstheme="minorHAnsi"/>
          <w:b/>
          <w:sz w:val="24"/>
          <w:szCs w:val="24"/>
        </w:rPr>
      </w:pPr>
    </w:p>
    <w:p w:rsidR="003C6A93" w:rsidRPr="00632110" w:rsidRDefault="003C6A93" w:rsidP="00D86485">
      <w:pPr>
        <w:rPr>
          <w:rFonts w:cstheme="minorHAnsi"/>
          <w:b/>
          <w:sz w:val="24"/>
          <w:szCs w:val="24"/>
        </w:rPr>
      </w:pPr>
    </w:p>
    <w:p w:rsidR="00D86485" w:rsidRPr="003C6A93" w:rsidRDefault="003C6A93" w:rsidP="00D86485">
      <w:pPr>
        <w:rPr>
          <w:rFonts w:cstheme="minorHAnsi"/>
          <w:b/>
          <w:sz w:val="24"/>
          <w:szCs w:val="24"/>
        </w:rPr>
      </w:pPr>
      <w:proofErr w:type="gramStart"/>
      <w:r w:rsidRPr="003C6A93">
        <w:rPr>
          <w:rFonts w:cstheme="minorHAnsi"/>
          <w:b/>
          <w:sz w:val="24"/>
          <w:szCs w:val="24"/>
        </w:rPr>
        <w:lastRenderedPageBreak/>
        <w:t xml:space="preserve">Tidsramarna </w:t>
      </w:r>
      <w:r w:rsidR="00D86485" w:rsidRPr="003C6A93">
        <w:rPr>
          <w:rFonts w:cstheme="minorHAnsi"/>
          <w:b/>
          <w:sz w:val="24"/>
          <w:szCs w:val="24"/>
        </w:rPr>
        <w:t>:</w:t>
      </w:r>
      <w:proofErr w:type="gramEnd"/>
    </w:p>
    <w:p w:rsidR="00B13A98" w:rsidRPr="003C6A93" w:rsidRDefault="003C6A93" w:rsidP="00B13A98">
      <w:pPr>
        <w:rPr>
          <w:rFonts w:cstheme="minorHAnsi"/>
        </w:rPr>
      </w:pPr>
      <w:r w:rsidRPr="003C6A93">
        <w:rPr>
          <w:rFonts w:cstheme="minorHAnsi"/>
        </w:rPr>
        <w:t xml:space="preserve">Ett masterprojekt är 20 veckor långt, vilket inkluderar </w:t>
      </w:r>
      <w:r>
        <w:rPr>
          <w:rFonts w:cstheme="minorHAnsi"/>
        </w:rPr>
        <w:t>planeringsfasen</w:t>
      </w:r>
      <w:r w:rsidRPr="003C6A93">
        <w:rPr>
          <w:rFonts w:cstheme="minorHAnsi"/>
        </w:rPr>
        <w:t xml:space="preserve"> för skrivandet av projektet samt presentation och försvar av arbetet. I praktiken har studenten alltså cirka 17-18 veckor på sig att faktiskt genomföra forskning och skriva sin uppsats.</w:t>
      </w:r>
    </w:p>
    <w:tbl>
      <w:tblPr>
        <w:tblStyle w:val="TableGrid"/>
        <w:tblW w:w="9062" w:type="dxa"/>
        <w:tblLook w:val="04A0" w:firstRow="1" w:lastRow="0" w:firstColumn="1" w:lastColumn="0" w:noHBand="0" w:noVBand="1"/>
      </w:tblPr>
      <w:tblGrid>
        <w:gridCol w:w="1555"/>
        <w:gridCol w:w="7507"/>
      </w:tblGrid>
      <w:tr w:rsidR="003C6A93" w:rsidRPr="002D6487" w:rsidTr="003C6A93">
        <w:tc>
          <w:tcPr>
            <w:tcW w:w="1555" w:type="dxa"/>
          </w:tcPr>
          <w:p w:rsidR="003C6A93" w:rsidRPr="002D6487" w:rsidRDefault="003C6A93" w:rsidP="003C6A93">
            <w:pPr>
              <w:rPr>
                <w:rFonts w:cstheme="minorHAnsi"/>
                <w:lang w:val="en-GB"/>
              </w:rPr>
            </w:pPr>
            <w:proofErr w:type="spellStart"/>
            <w:r>
              <w:rPr>
                <w:rFonts w:cstheme="minorHAnsi"/>
                <w:lang w:val="en-GB"/>
              </w:rPr>
              <w:t>Vecka</w:t>
            </w:r>
            <w:proofErr w:type="spellEnd"/>
          </w:p>
        </w:tc>
        <w:tc>
          <w:tcPr>
            <w:tcW w:w="7507" w:type="dxa"/>
          </w:tcPr>
          <w:p w:rsidR="003C6A93" w:rsidRPr="002D6487" w:rsidRDefault="003C6A93" w:rsidP="003C6A93">
            <w:pPr>
              <w:rPr>
                <w:rFonts w:cstheme="minorHAnsi"/>
                <w:lang w:val="en-GB"/>
              </w:rPr>
            </w:pPr>
            <w:proofErr w:type="spellStart"/>
            <w:r>
              <w:rPr>
                <w:rFonts w:cstheme="minorHAnsi"/>
                <w:lang w:val="en-GB"/>
              </w:rPr>
              <w:t>Uppdrag</w:t>
            </w:r>
            <w:proofErr w:type="spellEnd"/>
            <w:r>
              <w:rPr>
                <w:rFonts w:cstheme="minorHAnsi"/>
                <w:lang w:val="en-GB"/>
              </w:rPr>
              <w:t>/</w:t>
            </w:r>
            <w:proofErr w:type="spellStart"/>
            <w:r>
              <w:rPr>
                <w:rFonts w:cstheme="minorHAnsi"/>
                <w:lang w:val="en-GB"/>
              </w:rPr>
              <w:t>utförande</w:t>
            </w:r>
            <w:proofErr w:type="spellEnd"/>
          </w:p>
        </w:tc>
      </w:tr>
      <w:tr w:rsidR="003C6A93" w:rsidRPr="003C6A93" w:rsidTr="003C6A93">
        <w:tc>
          <w:tcPr>
            <w:tcW w:w="1555" w:type="dxa"/>
          </w:tcPr>
          <w:p w:rsidR="003C6A93" w:rsidRPr="002D6487" w:rsidRDefault="003C6A93" w:rsidP="003C6A93">
            <w:pPr>
              <w:rPr>
                <w:rFonts w:cstheme="minorHAnsi"/>
                <w:lang w:val="en-GB"/>
              </w:rPr>
            </w:pPr>
            <w:proofErr w:type="spellStart"/>
            <w:r>
              <w:rPr>
                <w:rFonts w:cstheme="minorHAnsi"/>
                <w:lang w:val="en-GB"/>
              </w:rPr>
              <w:t>Innan</w:t>
            </w:r>
            <w:proofErr w:type="spellEnd"/>
            <w:r>
              <w:rPr>
                <w:rFonts w:cstheme="minorHAnsi"/>
                <w:lang w:val="en-GB"/>
              </w:rPr>
              <w:t xml:space="preserve"> </w:t>
            </w:r>
            <w:proofErr w:type="spellStart"/>
            <w:r>
              <w:rPr>
                <w:rFonts w:cstheme="minorHAnsi"/>
                <w:lang w:val="en-GB"/>
              </w:rPr>
              <w:t>kursstart</w:t>
            </w:r>
            <w:proofErr w:type="spellEnd"/>
          </w:p>
        </w:tc>
        <w:tc>
          <w:tcPr>
            <w:tcW w:w="7507" w:type="dxa"/>
          </w:tcPr>
          <w:p w:rsidR="003C6A93" w:rsidRPr="003C6A93" w:rsidRDefault="003C6A93" w:rsidP="003C6A93">
            <w:pPr>
              <w:rPr>
                <w:rFonts w:cstheme="minorHAnsi"/>
              </w:rPr>
            </w:pPr>
            <w:proofErr w:type="gramStart"/>
            <w:r w:rsidRPr="003C6A93">
              <w:rPr>
                <w:rFonts w:cstheme="minorHAnsi"/>
              </w:rPr>
              <w:t>-</w:t>
            </w:r>
            <w:proofErr w:type="gramEnd"/>
            <w:r w:rsidRPr="003C6A93">
              <w:rPr>
                <w:rFonts w:cstheme="minorHAnsi"/>
              </w:rPr>
              <w:t>Studenter ska hitta ett forskningsprojekt och en handledare, och handledaren ska hitta en examinator.</w:t>
            </w:r>
          </w:p>
          <w:p w:rsidR="003C6A93" w:rsidRPr="0064501A" w:rsidRDefault="003C6A93" w:rsidP="003C6A93">
            <w:pPr>
              <w:rPr>
                <w:rFonts w:cstheme="minorHAnsi"/>
              </w:rPr>
            </w:pPr>
            <w:proofErr w:type="gramStart"/>
            <w:r w:rsidRPr="0064501A">
              <w:rPr>
                <w:rFonts w:cstheme="minorHAnsi"/>
              </w:rPr>
              <w:t>-</w:t>
            </w:r>
            <w:proofErr w:type="gramEnd"/>
            <w:r w:rsidRPr="0064501A">
              <w:rPr>
                <w:rFonts w:cstheme="minorHAnsi"/>
              </w:rPr>
              <w:t xml:space="preserve">Registreringsformuläret ska fyllas i och undertecknas av de inblandade parterna och skickas till </w:t>
            </w:r>
            <w:proofErr w:type="spellStart"/>
            <w:r>
              <w:rPr>
                <w:rFonts w:cstheme="minorHAnsi"/>
              </w:rPr>
              <w:t>instutitionsstudierektorn</w:t>
            </w:r>
            <w:proofErr w:type="spellEnd"/>
            <w:r>
              <w:rPr>
                <w:rFonts w:cstheme="minorHAnsi"/>
              </w:rPr>
              <w:t>.</w:t>
            </w:r>
          </w:p>
        </w:tc>
      </w:tr>
      <w:tr w:rsidR="003C6A93" w:rsidRPr="003C6A93" w:rsidTr="003C6A93">
        <w:tc>
          <w:tcPr>
            <w:tcW w:w="1555" w:type="dxa"/>
          </w:tcPr>
          <w:p w:rsidR="003C6A93" w:rsidRPr="002D6487" w:rsidRDefault="003C6A93" w:rsidP="003C6A93">
            <w:pPr>
              <w:rPr>
                <w:rFonts w:cstheme="minorHAnsi"/>
                <w:lang w:val="en-GB"/>
              </w:rPr>
            </w:pPr>
            <w:r w:rsidRPr="002D6487">
              <w:rPr>
                <w:rFonts w:cstheme="minorHAnsi"/>
                <w:lang w:val="en-GB"/>
              </w:rPr>
              <w:t>1</w:t>
            </w:r>
          </w:p>
        </w:tc>
        <w:tc>
          <w:tcPr>
            <w:tcW w:w="7507" w:type="dxa"/>
          </w:tcPr>
          <w:p w:rsidR="003C6A93" w:rsidRPr="00471229" w:rsidRDefault="003C6A93" w:rsidP="003C6A93">
            <w:pPr>
              <w:rPr>
                <w:rFonts w:cstheme="minorHAnsi"/>
              </w:rPr>
            </w:pPr>
            <w:proofErr w:type="gramStart"/>
            <w:r w:rsidRPr="003C6A93">
              <w:rPr>
                <w:rFonts w:cstheme="minorHAnsi"/>
              </w:rPr>
              <w:t>-</w:t>
            </w:r>
            <w:proofErr w:type="gramEnd"/>
            <w:r>
              <w:rPr>
                <w:rFonts w:cstheme="minorHAnsi"/>
              </w:rPr>
              <w:t xml:space="preserve"> Skriv arbetsplanen</w:t>
            </w:r>
            <w:r w:rsidRPr="00471229">
              <w:rPr>
                <w:rFonts w:cstheme="minorHAnsi"/>
              </w:rPr>
              <w:t>. Den undertecknade planen ska lämnas till studierektorn vid den examinerande institutionen. Arbetsplanen ska revideras under projektets gång om det behövs.</w:t>
            </w:r>
          </w:p>
          <w:p w:rsidR="003C6A93" w:rsidRPr="00471229" w:rsidRDefault="003C6A93" w:rsidP="003C6A93">
            <w:pPr>
              <w:rPr>
                <w:rFonts w:cstheme="minorHAnsi"/>
              </w:rPr>
            </w:pPr>
            <w:proofErr w:type="gramStart"/>
            <w:r>
              <w:rPr>
                <w:rFonts w:cstheme="minorHAnsi"/>
              </w:rPr>
              <w:t>-</w:t>
            </w:r>
            <w:proofErr w:type="gramEnd"/>
            <w:r>
              <w:rPr>
                <w:rFonts w:cstheme="minorHAnsi"/>
              </w:rPr>
              <w:t xml:space="preserve"> </w:t>
            </w:r>
            <w:r w:rsidRPr="00471229">
              <w:rPr>
                <w:rFonts w:cstheme="minorHAnsi"/>
              </w:rPr>
              <w:t>Handledare och/eller examinator går igenom bedömningskriterierna med studenten.</w:t>
            </w:r>
          </w:p>
          <w:p w:rsidR="003C6A93" w:rsidRPr="00471229" w:rsidRDefault="003C6A93" w:rsidP="003C6A93">
            <w:pPr>
              <w:rPr>
                <w:rFonts w:cstheme="minorHAnsi"/>
              </w:rPr>
            </w:pPr>
            <w:proofErr w:type="gramStart"/>
            <w:r>
              <w:rPr>
                <w:rFonts w:cstheme="minorHAnsi"/>
              </w:rPr>
              <w:t>-</w:t>
            </w:r>
            <w:proofErr w:type="gramEnd"/>
            <w:r>
              <w:rPr>
                <w:rFonts w:cstheme="minorHAnsi"/>
              </w:rPr>
              <w:t xml:space="preserve"> </w:t>
            </w:r>
            <w:r w:rsidRPr="00471229">
              <w:rPr>
                <w:rFonts w:cstheme="minorHAnsi"/>
              </w:rPr>
              <w:t>Studenten och handledaren diskuterar studentens behov av utvecklad kompetens och kunskap för att genomföra det planerade projektet, och dokumenterar i arbetsplanen hur detta ska uppnås.</w:t>
            </w:r>
          </w:p>
          <w:p w:rsidR="003C6A93" w:rsidRPr="00471229" w:rsidRDefault="003C6A93" w:rsidP="003C6A93">
            <w:pPr>
              <w:rPr>
                <w:rFonts w:cstheme="minorHAnsi"/>
              </w:rPr>
            </w:pPr>
          </w:p>
        </w:tc>
      </w:tr>
      <w:tr w:rsidR="003C6A93" w:rsidRPr="003C6A93" w:rsidTr="003C6A93">
        <w:tc>
          <w:tcPr>
            <w:tcW w:w="1555" w:type="dxa"/>
          </w:tcPr>
          <w:p w:rsidR="003C6A93" w:rsidRPr="002D6487" w:rsidRDefault="003C6A93" w:rsidP="003C6A93">
            <w:pPr>
              <w:rPr>
                <w:rFonts w:cstheme="minorHAnsi"/>
                <w:lang w:val="en-GB"/>
              </w:rPr>
            </w:pPr>
            <w:r w:rsidRPr="002D6487">
              <w:rPr>
                <w:rFonts w:cstheme="minorHAnsi"/>
                <w:lang w:val="en-GB"/>
              </w:rPr>
              <w:t>2</w:t>
            </w:r>
          </w:p>
        </w:tc>
        <w:tc>
          <w:tcPr>
            <w:tcW w:w="7507" w:type="dxa"/>
          </w:tcPr>
          <w:p w:rsidR="003C6A93" w:rsidRPr="00414713" w:rsidRDefault="003C6A93" w:rsidP="003C6A93">
            <w:pPr>
              <w:rPr>
                <w:rFonts w:cstheme="minorHAnsi"/>
              </w:rPr>
            </w:pPr>
            <w:proofErr w:type="gramStart"/>
            <w:r w:rsidRPr="00414713">
              <w:rPr>
                <w:rFonts w:cstheme="minorHAnsi"/>
              </w:rPr>
              <w:t>-</w:t>
            </w:r>
            <w:proofErr w:type="gramEnd"/>
            <w:r>
              <w:rPr>
                <w:rFonts w:cstheme="minorHAnsi"/>
              </w:rPr>
              <w:t xml:space="preserve"> </w:t>
            </w:r>
            <w:r w:rsidRPr="00414713">
              <w:rPr>
                <w:rFonts w:cstheme="minorHAnsi"/>
              </w:rPr>
              <w:t xml:space="preserve">Klargör projektets mål om detta inte redan är fastställt. Det kan vara bra att ha ett möte om arbetsplanen, särskilt om </w:t>
            </w:r>
            <w:r w:rsidRPr="003C6A93">
              <w:rPr>
                <w:rFonts w:cstheme="minorHAnsi"/>
              </w:rPr>
              <w:t xml:space="preserve">externa samarbetspartner </w:t>
            </w:r>
            <w:r w:rsidRPr="00414713">
              <w:rPr>
                <w:rFonts w:cstheme="minorHAnsi"/>
              </w:rPr>
              <w:t>är inblandade, för att få deras input och förväntningar på samarbetet.</w:t>
            </w:r>
          </w:p>
          <w:p w:rsidR="003C6A93" w:rsidRPr="00414713" w:rsidRDefault="003C6A93" w:rsidP="003C6A93">
            <w:pPr>
              <w:rPr>
                <w:rFonts w:cstheme="minorHAnsi"/>
              </w:rPr>
            </w:pPr>
            <w:proofErr w:type="gramStart"/>
            <w:r>
              <w:rPr>
                <w:rFonts w:cstheme="minorHAnsi"/>
              </w:rPr>
              <w:t>-</w:t>
            </w:r>
            <w:proofErr w:type="gramEnd"/>
            <w:r>
              <w:rPr>
                <w:rFonts w:cstheme="minorHAnsi"/>
              </w:rPr>
              <w:t xml:space="preserve"> </w:t>
            </w:r>
            <w:r w:rsidRPr="00414713">
              <w:rPr>
                <w:rFonts w:cstheme="minorHAnsi"/>
              </w:rPr>
              <w:t>Studenten laddar ner SLU-mallen för att förstå rapportformatet och förväntningarna.</w:t>
            </w:r>
          </w:p>
          <w:p w:rsidR="003C6A93" w:rsidRPr="00414713" w:rsidRDefault="003C6A93" w:rsidP="003C6A93">
            <w:pPr>
              <w:rPr>
                <w:rFonts w:cstheme="minorHAnsi"/>
              </w:rPr>
            </w:pPr>
            <w:proofErr w:type="gramStart"/>
            <w:r>
              <w:rPr>
                <w:rFonts w:cstheme="minorHAnsi"/>
              </w:rPr>
              <w:t>-</w:t>
            </w:r>
            <w:proofErr w:type="gramEnd"/>
            <w:r>
              <w:rPr>
                <w:rFonts w:cstheme="minorHAnsi"/>
              </w:rPr>
              <w:t xml:space="preserve"> </w:t>
            </w:r>
            <w:r w:rsidRPr="00414713">
              <w:rPr>
                <w:rFonts w:cstheme="minorHAnsi"/>
              </w:rPr>
              <w:t>Litteratursökning kan påbörjas.</w:t>
            </w:r>
          </w:p>
          <w:p w:rsidR="003C6A93" w:rsidRPr="00414713" w:rsidRDefault="003C6A93" w:rsidP="003C6A93">
            <w:pPr>
              <w:rPr>
                <w:rFonts w:cstheme="minorHAnsi"/>
              </w:rPr>
            </w:pPr>
            <w:proofErr w:type="gramStart"/>
            <w:r>
              <w:rPr>
                <w:rFonts w:cstheme="minorHAnsi"/>
              </w:rPr>
              <w:t>-</w:t>
            </w:r>
            <w:proofErr w:type="gramEnd"/>
            <w:r>
              <w:rPr>
                <w:rFonts w:cstheme="minorHAnsi"/>
              </w:rPr>
              <w:t xml:space="preserve"> </w:t>
            </w:r>
            <w:r w:rsidRPr="00414713">
              <w:rPr>
                <w:rFonts w:cstheme="minorHAnsi"/>
              </w:rPr>
              <w:t>Studenten bekantar sig med ett referenshanteringsprogram och kontaktar biblioteket för hjälp vid behov.</w:t>
            </w:r>
          </w:p>
        </w:tc>
      </w:tr>
      <w:tr w:rsidR="003C6A93" w:rsidRPr="0080130C" w:rsidTr="003C6A93">
        <w:tc>
          <w:tcPr>
            <w:tcW w:w="1555" w:type="dxa"/>
          </w:tcPr>
          <w:p w:rsidR="003C6A93" w:rsidRPr="002D6487" w:rsidRDefault="003C6A93" w:rsidP="003C6A93">
            <w:pPr>
              <w:rPr>
                <w:rFonts w:cstheme="minorHAnsi"/>
                <w:lang w:val="en-GB"/>
              </w:rPr>
            </w:pPr>
            <w:r w:rsidRPr="002D6487">
              <w:rPr>
                <w:rFonts w:cstheme="minorHAnsi"/>
                <w:lang w:val="en-GB"/>
              </w:rPr>
              <w:t>3-17</w:t>
            </w:r>
          </w:p>
        </w:tc>
        <w:tc>
          <w:tcPr>
            <w:tcW w:w="7507" w:type="dxa"/>
          </w:tcPr>
          <w:p w:rsidR="003C6A93" w:rsidRPr="002D6487" w:rsidRDefault="003C6A93" w:rsidP="003C6A93">
            <w:pPr>
              <w:rPr>
                <w:rFonts w:cstheme="minorHAnsi"/>
                <w:lang w:val="en-GB"/>
              </w:rPr>
            </w:pPr>
            <w:r w:rsidRPr="002D6487">
              <w:rPr>
                <w:rFonts w:cstheme="minorHAnsi"/>
                <w:lang w:val="en-GB"/>
              </w:rPr>
              <w:t>-</w:t>
            </w:r>
            <w:r>
              <w:t xml:space="preserve"> </w:t>
            </w:r>
            <w:proofErr w:type="spellStart"/>
            <w:r w:rsidRPr="00414713">
              <w:rPr>
                <w:rFonts w:cstheme="minorHAnsi"/>
                <w:lang w:val="en-GB"/>
              </w:rPr>
              <w:t>Forskning</w:t>
            </w:r>
            <w:proofErr w:type="spellEnd"/>
            <w:r w:rsidRPr="00414713">
              <w:rPr>
                <w:rFonts w:cstheme="minorHAnsi"/>
                <w:lang w:val="en-GB"/>
              </w:rPr>
              <w:t xml:space="preserve"> </w:t>
            </w:r>
            <w:proofErr w:type="spellStart"/>
            <w:r w:rsidRPr="00414713">
              <w:rPr>
                <w:rFonts w:cstheme="minorHAnsi"/>
                <w:lang w:val="en-GB"/>
              </w:rPr>
              <w:t>och</w:t>
            </w:r>
            <w:proofErr w:type="spellEnd"/>
            <w:r w:rsidRPr="00414713">
              <w:rPr>
                <w:rFonts w:cstheme="minorHAnsi"/>
                <w:lang w:val="en-GB"/>
              </w:rPr>
              <w:t xml:space="preserve"> </w:t>
            </w:r>
            <w:proofErr w:type="spellStart"/>
            <w:r w:rsidRPr="00414713">
              <w:rPr>
                <w:rFonts w:cstheme="minorHAnsi"/>
                <w:lang w:val="en-GB"/>
              </w:rPr>
              <w:t>rapportskrivning</w:t>
            </w:r>
            <w:proofErr w:type="spellEnd"/>
            <w:r w:rsidRPr="00414713">
              <w:rPr>
                <w:rFonts w:cstheme="minorHAnsi"/>
                <w:lang w:val="en-GB"/>
              </w:rPr>
              <w:t>.</w:t>
            </w:r>
          </w:p>
        </w:tc>
      </w:tr>
      <w:tr w:rsidR="003C6A93" w:rsidRPr="003C6A93" w:rsidTr="003C6A93">
        <w:tc>
          <w:tcPr>
            <w:tcW w:w="1555" w:type="dxa"/>
          </w:tcPr>
          <w:p w:rsidR="003C6A93" w:rsidRPr="002D6487" w:rsidRDefault="003C6A93" w:rsidP="003C6A93">
            <w:pPr>
              <w:rPr>
                <w:rFonts w:cstheme="minorHAnsi"/>
                <w:lang w:val="en-GB"/>
              </w:rPr>
            </w:pPr>
            <w:r w:rsidRPr="002D6487">
              <w:rPr>
                <w:rFonts w:cstheme="minorHAnsi"/>
                <w:lang w:val="en-GB"/>
              </w:rPr>
              <w:t>18</w:t>
            </w:r>
          </w:p>
        </w:tc>
        <w:tc>
          <w:tcPr>
            <w:tcW w:w="7507" w:type="dxa"/>
          </w:tcPr>
          <w:p w:rsidR="003C6A93" w:rsidRPr="00414713" w:rsidRDefault="003C6A93" w:rsidP="003C6A93">
            <w:pPr>
              <w:rPr>
                <w:rFonts w:cstheme="minorHAnsi"/>
              </w:rPr>
            </w:pPr>
            <w:proofErr w:type="gramStart"/>
            <w:r w:rsidRPr="00414713">
              <w:rPr>
                <w:rFonts w:cstheme="minorHAnsi"/>
              </w:rPr>
              <w:t>-</w:t>
            </w:r>
            <w:proofErr w:type="gramEnd"/>
            <w:r>
              <w:rPr>
                <w:rFonts w:cstheme="minorHAnsi"/>
              </w:rPr>
              <w:t xml:space="preserve"> </w:t>
            </w:r>
            <w:r w:rsidRPr="00414713">
              <w:rPr>
                <w:rFonts w:cstheme="minorHAnsi"/>
              </w:rPr>
              <w:t>Första utkastet skickas till opponenten.</w:t>
            </w:r>
          </w:p>
          <w:p w:rsidR="003C6A93" w:rsidRPr="00414713" w:rsidRDefault="003C6A93" w:rsidP="003C6A93">
            <w:pPr>
              <w:rPr>
                <w:rFonts w:cstheme="minorHAnsi"/>
              </w:rPr>
            </w:pPr>
            <w:proofErr w:type="gramStart"/>
            <w:r>
              <w:rPr>
                <w:rFonts w:cstheme="minorHAnsi"/>
              </w:rPr>
              <w:t>-</w:t>
            </w:r>
            <w:proofErr w:type="gramEnd"/>
            <w:r>
              <w:rPr>
                <w:rFonts w:cstheme="minorHAnsi"/>
              </w:rPr>
              <w:t xml:space="preserve"> </w:t>
            </w:r>
            <w:r w:rsidRPr="00414713">
              <w:rPr>
                <w:rFonts w:cstheme="minorHAnsi"/>
              </w:rPr>
              <w:t>Sammanfattningen</w:t>
            </w:r>
            <w:r>
              <w:rPr>
                <w:rFonts w:cstheme="minorHAnsi"/>
              </w:rPr>
              <w:t xml:space="preserve"> (Abstract) </w:t>
            </w:r>
            <w:r w:rsidRPr="00414713">
              <w:rPr>
                <w:rFonts w:cstheme="minorHAnsi"/>
              </w:rPr>
              <w:t xml:space="preserve"> skickas till examinatorn.</w:t>
            </w:r>
          </w:p>
        </w:tc>
      </w:tr>
      <w:tr w:rsidR="003C6A93" w:rsidRPr="003C6A93" w:rsidTr="003C6A93">
        <w:tc>
          <w:tcPr>
            <w:tcW w:w="1555" w:type="dxa"/>
          </w:tcPr>
          <w:p w:rsidR="003C6A93" w:rsidRPr="002D6487" w:rsidRDefault="003C6A93" w:rsidP="003C6A93">
            <w:pPr>
              <w:rPr>
                <w:rFonts w:cstheme="minorHAnsi"/>
                <w:lang w:val="en-GB"/>
              </w:rPr>
            </w:pPr>
            <w:r w:rsidRPr="002D6487">
              <w:rPr>
                <w:rFonts w:cstheme="minorHAnsi"/>
                <w:lang w:val="en-GB"/>
              </w:rPr>
              <w:t>19</w:t>
            </w:r>
          </w:p>
        </w:tc>
        <w:tc>
          <w:tcPr>
            <w:tcW w:w="7507" w:type="dxa"/>
          </w:tcPr>
          <w:p w:rsidR="003C6A93" w:rsidRPr="00414713" w:rsidRDefault="003C6A93" w:rsidP="003C6A93">
            <w:pPr>
              <w:rPr>
                <w:rFonts w:cstheme="minorHAnsi"/>
              </w:rPr>
            </w:pPr>
            <w:proofErr w:type="gramStart"/>
            <w:r w:rsidRPr="00414713">
              <w:rPr>
                <w:rFonts w:cstheme="minorHAnsi"/>
              </w:rPr>
              <w:t>-</w:t>
            </w:r>
            <w:proofErr w:type="gramEnd"/>
            <w:r>
              <w:rPr>
                <w:rFonts w:cstheme="minorHAnsi"/>
              </w:rPr>
              <w:t xml:space="preserve"> </w:t>
            </w:r>
            <w:r w:rsidRPr="00414713">
              <w:rPr>
                <w:rFonts w:cstheme="minorHAnsi"/>
              </w:rPr>
              <w:t>Muntligt försvar och opposition.</w:t>
            </w:r>
          </w:p>
          <w:p w:rsidR="003C6A93" w:rsidRPr="00414713" w:rsidRDefault="003C6A93" w:rsidP="003C6A93">
            <w:pPr>
              <w:rPr>
                <w:rFonts w:cstheme="minorHAnsi"/>
              </w:rPr>
            </w:pPr>
            <w:proofErr w:type="gramStart"/>
            <w:r>
              <w:rPr>
                <w:rFonts w:cstheme="minorHAnsi"/>
              </w:rPr>
              <w:t>-</w:t>
            </w:r>
            <w:proofErr w:type="gramEnd"/>
            <w:r>
              <w:rPr>
                <w:rFonts w:cstheme="minorHAnsi"/>
              </w:rPr>
              <w:t xml:space="preserve"> </w:t>
            </w:r>
            <w:r w:rsidRPr="00414713">
              <w:rPr>
                <w:rFonts w:cstheme="minorHAnsi"/>
              </w:rPr>
              <w:t>Feedback ges till opponenten.</w:t>
            </w:r>
          </w:p>
          <w:p w:rsidR="003C6A93" w:rsidRPr="00414713" w:rsidRDefault="003C6A93" w:rsidP="003C6A93">
            <w:pPr>
              <w:rPr>
                <w:rFonts w:cstheme="minorHAnsi"/>
              </w:rPr>
            </w:pPr>
            <w:proofErr w:type="gramStart"/>
            <w:r>
              <w:rPr>
                <w:rFonts w:cstheme="minorHAnsi"/>
              </w:rPr>
              <w:t>-</w:t>
            </w:r>
            <w:proofErr w:type="gramEnd"/>
            <w:r w:rsidRPr="00414713">
              <w:rPr>
                <w:rFonts w:cstheme="minorHAnsi"/>
              </w:rPr>
              <w:t>Arbetet fortsätter med att förbättra texten baserat på feedback.</w:t>
            </w:r>
          </w:p>
        </w:tc>
      </w:tr>
      <w:tr w:rsidR="003C6A93" w:rsidRPr="003C6A93" w:rsidTr="003C6A93">
        <w:trPr>
          <w:trHeight w:val="402"/>
        </w:trPr>
        <w:tc>
          <w:tcPr>
            <w:tcW w:w="1555" w:type="dxa"/>
          </w:tcPr>
          <w:p w:rsidR="003C6A93" w:rsidRPr="002D6487" w:rsidRDefault="003C6A93" w:rsidP="003C6A93">
            <w:pPr>
              <w:rPr>
                <w:rFonts w:cstheme="minorHAnsi"/>
                <w:lang w:val="en-GB"/>
              </w:rPr>
            </w:pPr>
            <w:r w:rsidRPr="002D6487">
              <w:rPr>
                <w:rFonts w:cstheme="minorHAnsi"/>
                <w:lang w:val="en-GB"/>
              </w:rPr>
              <w:t>20</w:t>
            </w:r>
          </w:p>
        </w:tc>
        <w:tc>
          <w:tcPr>
            <w:tcW w:w="7507" w:type="dxa"/>
          </w:tcPr>
          <w:p w:rsidR="003C6A93" w:rsidRPr="00414713" w:rsidRDefault="003C6A93" w:rsidP="003C6A93">
            <w:pPr>
              <w:rPr>
                <w:rFonts w:cstheme="minorHAnsi"/>
              </w:rPr>
            </w:pPr>
            <w:proofErr w:type="gramStart"/>
            <w:r w:rsidRPr="00414713">
              <w:rPr>
                <w:rFonts w:cstheme="minorHAnsi"/>
              </w:rPr>
              <w:t>-</w:t>
            </w:r>
            <w:proofErr w:type="gramEnd"/>
            <w:r>
              <w:t xml:space="preserve"> </w:t>
            </w:r>
            <w:r w:rsidRPr="00414713">
              <w:rPr>
                <w:rFonts w:cstheme="minorHAnsi"/>
              </w:rPr>
              <w:t>Skicka den slutgiltiga rapporten till examinatorn</w:t>
            </w:r>
          </w:p>
        </w:tc>
      </w:tr>
    </w:tbl>
    <w:p w:rsidR="00D86485" w:rsidRPr="003C6A93" w:rsidRDefault="00D86485" w:rsidP="00D86485">
      <w:pPr>
        <w:rPr>
          <w:rFonts w:cstheme="minorHAnsi"/>
          <w:b/>
        </w:rPr>
      </w:pPr>
    </w:p>
    <w:p w:rsidR="003B636E" w:rsidRPr="003C6A93" w:rsidRDefault="003B636E" w:rsidP="003B636E">
      <w:pPr>
        <w:spacing w:before="100" w:beforeAutospacing="1" w:after="100" w:afterAutospacing="1" w:line="240" w:lineRule="auto"/>
        <w:outlineLvl w:val="2"/>
        <w:rPr>
          <w:rFonts w:cstheme="minorHAnsi"/>
          <w:b/>
          <w:sz w:val="24"/>
          <w:szCs w:val="24"/>
        </w:rPr>
      </w:pPr>
    </w:p>
    <w:p w:rsidR="003B636E" w:rsidRPr="003C6A93" w:rsidRDefault="003B636E" w:rsidP="003B636E">
      <w:pPr>
        <w:spacing w:before="100" w:beforeAutospacing="1" w:after="100" w:afterAutospacing="1" w:line="240" w:lineRule="auto"/>
        <w:outlineLvl w:val="2"/>
        <w:rPr>
          <w:rFonts w:cstheme="minorHAnsi"/>
          <w:b/>
          <w:sz w:val="24"/>
          <w:szCs w:val="24"/>
        </w:rPr>
      </w:pPr>
    </w:p>
    <w:p w:rsidR="003B636E" w:rsidRPr="003C6A93" w:rsidRDefault="003B636E" w:rsidP="003B636E">
      <w:pPr>
        <w:spacing w:before="100" w:beforeAutospacing="1" w:after="100" w:afterAutospacing="1" w:line="240" w:lineRule="auto"/>
        <w:outlineLvl w:val="2"/>
        <w:rPr>
          <w:rFonts w:cstheme="minorHAnsi"/>
          <w:b/>
          <w:sz w:val="24"/>
          <w:szCs w:val="24"/>
        </w:rPr>
      </w:pPr>
    </w:p>
    <w:p w:rsidR="003B636E" w:rsidRPr="003C6A93" w:rsidRDefault="003B636E" w:rsidP="003B636E">
      <w:pPr>
        <w:spacing w:before="100" w:beforeAutospacing="1" w:after="100" w:afterAutospacing="1" w:line="240" w:lineRule="auto"/>
        <w:outlineLvl w:val="2"/>
        <w:rPr>
          <w:rFonts w:cstheme="minorHAnsi"/>
          <w:b/>
          <w:sz w:val="24"/>
          <w:szCs w:val="24"/>
        </w:rPr>
      </w:pPr>
    </w:p>
    <w:p w:rsidR="003B636E" w:rsidRPr="003C6A93" w:rsidRDefault="003B636E" w:rsidP="003B636E">
      <w:pPr>
        <w:spacing w:before="100" w:beforeAutospacing="1" w:after="100" w:afterAutospacing="1" w:line="240" w:lineRule="auto"/>
        <w:outlineLvl w:val="2"/>
        <w:rPr>
          <w:rFonts w:cstheme="minorHAnsi"/>
          <w:b/>
          <w:sz w:val="24"/>
          <w:szCs w:val="24"/>
        </w:rPr>
      </w:pPr>
    </w:p>
    <w:p w:rsidR="003B636E" w:rsidRPr="003C6A93" w:rsidRDefault="003B636E" w:rsidP="003B636E">
      <w:pPr>
        <w:spacing w:before="100" w:beforeAutospacing="1" w:after="100" w:afterAutospacing="1" w:line="240" w:lineRule="auto"/>
        <w:outlineLvl w:val="2"/>
        <w:rPr>
          <w:rFonts w:cstheme="minorHAnsi"/>
          <w:b/>
          <w:sz w:val="24"/>
          <w:szCs w:val="24"/>
        </w:rPr>
      </w:pPr>
    </w:p>
    <w:p w:rsidR="003B636E" w:rsidRPr="003C6A93" w:rsidRDefault="003B636E" w:rsidP="003B636E">
      <w:pPr>
        <w:spacing w:before="100" w:beforeAutospacing="1" w:after="100" w:afterAutospacing="1" w:line="240" w:lineRule="auto"/>
        <w:outlineLvl w:val="2"/>
        <w:rPr>
          <w:rFonts w:cstheme="minorHAnsi"/>
          <w:b/>
          <w:sz w:val="24"/>
          <w:szCs w:val="24"/>
        </w:rPr>
      </w:pPr>
    </w:p>
    <w:p w:rsidR="003B636E" w:rsidRPr="0037708C" w:rsidRDefault="003B636E" w:rsidP="003B636E">
      <w:pPr>
        <w:spacing w:before="100" w:beforeAutospacing="1" w:after="100" w:afterAutospacing="1" w:line="240" w:lineRule="auto"/>
        <w:ind w:left="360"/>
        <w:rPr>
          <w:rFonts w:ascii="Times New Roman" w:eastAsia="Times New Roman" w:hAnsi="Times New Roman" w:cs="Times New Roman"/>
          <w:b/>
          <w:sz w:val="24"/>
          <w:szCs w:val="24"/>
          <w:lang w:eastAsia="sv-SE"/>
        </w:rPr>
      </w:pPr>
      <w:proofErr w:type="spellStart"/>
      <w:r w:rsidRPr="0037708C">
        <w:rPr>
          <w:rFonts w:ascii="Times New Roman" w:eastAsia="Times New Roman" w:hAnsi="Times New Roman" w:cs="Times New Roman"/>
          <w:b/>
          <w:bCs/>
          <w:sz w:val="27"/>
          <w:szCs w:val="27"/>
          <w:lang w:eastAsia="sv-SE"/>
        </w:rPr>
        <w:lastRenderedPageBreak/>
        <w:t>Example</w:t>
      </w:r>
      <w:r w:rsidR="0037708C" w:rsidRPr="0037708C">
        <w:rPr>
          <w:rFonts w:ascii="Times New Roman" w:eastAsia="Times New Roman" w:hAnsi="Times New Roman" w:cs="Times New Roman"/>
          <w:b/>
          <w:bCs/>
          <w:sz w:val="27"/>
          <w:szCs w:val="27"/>
          <w:lang w:eastAsia="sv-SE"/>
        </w:rPr>
        <w:t>n</w:t>
      </w:r>
      <w:proofErr w:type="spellEnd"/>
      <w:r w:rsidR="0037708C" w:rsidRPr="0037708C">
        <w:rPr>
          <w:rFonts w:ascii="Times New Roman" w:eastAsia="Times New Roman" w:hAnsi="Times New Roman" w:cs="Times New Roman"/>
          <w:b/>
          <w:bCs/>
          <w:sz w:val="27"/>
          <w:szCs w:val="27"/>
          <w:lang w:eastAsia="sv-SE"/>
        </w:rPr>
        <w:t xml:space="preserve"> på titlar</w:t>
      </w:r>
      <w:r w:rsidRPr="0037708C">
        <w:rPr>
          <w:rFonts w:ascii="Times New Roman" w:eastAsia="Times New Roman" w:hAnsi="Times New Roman" w:cs="Times New Roman"/>
          <w:b/>
          <w:bCs/>
          <w:sz w:val="27"/>
          <w:szCs w:val="27"/>
          <w:lang w:eastAsia="sv-SE"/>
        </w:rPr>
        <w:t xml:space="preserve"> </w:t>
      </w:r>
      <w:r w:rsidR="0037708C" w:rsidRPr="0037708C">
        <w:rPr>
          <w:rFonts w:ascii="Times New Roman" w:eastAsia="Times New Roman" w:hAnsi="Times New Roman" w:cs="Times New Roman"/>
          <w:b/>
          <w:bCs/>
          <w:sz w:val="27"/>
          <w:szCs w:val="27"/>
          <w:lang w:eastAsia="sv-SE"/>
        </w:rPr>
        <w:t>av tidigar</w:t>
      </w:r>
      <w:r w:rsidR="0037708C">
        <w:rPr>
          <w:rFonts w:ascii="Times New Roman" w:eastAsia="Times New Roman" w:hAnsi="Times New Roman" w:cs="Times New Roman"/>
          <w:b/>
          <w:bCs/>
          <w:sz w:val="27"/>
          <w:szCs w:val="27"/>
          <w:lang w:eastAsia="sv-SE"/>
        </w:rPr>
        <w:t>e</w:t>
      </w:r>
      <w:r w:rsidR="0037708C" w:rsidRPr="0037708C">
        <w:rPr>
          <w:rFonts w:ascii="Times New Roman" w:eastAsia="Times New Roman" w:hAnsi="Times New Roman" w:cs="Times New Roman"/>
          <w:b/>
          <w:bCs/>
          <w:sz w:val="27"/>
          <w:szCs w:val="27"/>
          <w:lang w:eastAsia="sv-SE"/>
        </w:rPr>
        <w:t xml:space="preserve"> </w:t>
      </w:r>
      <w:proofErr w:type="spellStart"/>
      <w:r w:rsidR="0037708C" w:rsidRPr="0037708C">
        <w:rPr>
          <w:rFonts w:ascii="Times New Roman" w:eastAsia="Times New Roman" w:hAnsi="Times New Roman" w:cs="Times New Roman"/>
          <w:b/>
          <w:bCs/>
          <w:sz w:val="27"/>
          <w:szCs w:val="27"/>
          <w:lang w:eastAsia="sv-SE"/>
        </w:rPr>
        <w:t>masterarbeten</w:t>
      </w:r>
      <w:proofErr w:type="spellEnd"/>
      <w:r w:rsidR="0037708C" w:rsidRPr="0037708C">
        <w:rPr>
          <w:rFonts w:ascii="Times New Roman" w:eastAsia="Times New Roman" w:hAnsi="Times New Roman" w:cs="Times New Roman"/>
          <w:b/>
          <w:bCs/>
          <w:sz w:val="27"/>
          <w:szCs w:val="27"/>
          <w:lang w:eastAsia="sv-SE"/>
        </w:rPr>
        <w:t xml:space="preserve"> </w:t>
      </w:r>
      <w:r w:rsidR="0037708C">
        <w:rPr>
          <w:rFonts w:ascii="Times New Roman" w:eastAsia="Times New Roman" w:hAnsi="Times New Roman" w:cs="Times New Roman"/>
          <w:b/>
          <w:bCs/>
          <w:sz w:val="27"/>
          <w:szCs w:val="27"/>
          <w:lang w:eastAsia="sv-SE"/>
        </w:rPr>
        <w:t>i</w:t>
      </w:r>
      <w:r w:rsidR="0037708C" w:rsidRPr="0037708C">
        <w:rPr>
          <w:rFonts w:ascii="Times New Roman" w:eastAsia="Times New Roman" w:hAnsi="Times New Roman" w:cs="Times New Roman"/>
          <w:b/>
          <w:bCs/>
          <w:sz w:val="27"/>
          <w:szCs w:val="27"/>
          <w:lang w:eastAsia="sv-SE"/>
        </w:rPr>
        <w:t xml:space="preserve"> livsmedelsvetenskap: </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 xml:space="preserve">Effect of Germination on the Cooking </w:t>
      </w:r>
      <w:proofErr w:type="spellStart"/>
      <w:r w:rsidRPr="003B636E">
        <w:rPr>
          <w:rFonts w:ascii="Times New Roman" w:eastAsia="Times New Roman" w:hAnsi="Times New Roman" w:cs="Times New Roman"/>
          <w:sz w:val="24"/>
          <w:szCs w:val="24"/>
          <w:lang w:val="en-GB" w:eastAsia="sv-SE"/>
        </w:rPr>
        <w:t>Behavior</w:t>
      </w:r>
      <w:proofErr w:type="spellEnd"/>
      <w:r w:rsidRPr="003B636E">
        <w:rPr>
          <w:rFonts w:ascii="Times New Roman" w:eastAsia="Times New Roman" w:hAnsi="Times New Roman" w:cs="Times New Roman"/>
          <w:sz w:val="24"/>
          <w:szCs w:val="24"/>
          <w:lang w:val="en-GB" w:eastAsia="sv-SE"/>
        </w:rPr>
        <w:t xml:space="preserve"> of Millet and Legume Flour</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Image-Based Classification of Faba Beans from Different Varieties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Impact Factors Controlling Desired Raw Milk Quality for Cheese and Milk Powder</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The Nutritional Content of Milk and Vegetarian Alternatives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Nutritional Density in Relation to Environmental Impact</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Dairy Matrix – Milk and Dairy Products Beyond Saturated Fatty Acids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Impact of Freezing Storage on Milk Coagulation Properties and Cheese Yield</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Mung Bean Protein Components: Extraction, Characterization, and Gelation/Fibrillation</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 xml:space="preserve">Grain Morphology Profiling Using </w:t>
      </w:r>
      <w:proofErr w:type="spellStart"/>
      <w:r w:rsidRPr="003B636E">
        <w:rPr>
          <w:rFonts w:ascii="Times New Roman" w:eastAsia="Times New Roman" w:hAnsi="Times New Roman" w:cs="Times New Roman"/>
          <w:sz w:val="24"/>
          <w:szCs w:val="24"/>
          <w:lang w:val="en-GB" w:eastAsia="sv-SE"/>
        </w:rPr>
        <w:t>Cgrain</w:t>
      </w:r>
      <w:proofErr w:type="spellEnd"/>
      <w:r w:rsidRPr="003B636E">
        <w:rPr>
          <w:rFonts w:ascii="Times New Roman" w:eastAsia="Times New Roman" w:hAnsi="Times New Roman" w:cs="Times New Roman"/>
          <w:sz w:val="24"/>
          <w:szCs w:val="24"/>
          <w:lang w:val="en-GB" w:eastAsia="sv-SE"/>
        </w:rPr>
        <w:t xml:space="preserve"> Instrument</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Impact of Wheat Flour Lipid Composition on Baking Properties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Comparison of Lamb Meat Fatty Acids in Imported vs. Swedish Lamb</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Fatty Acid Composition in Arctic Char Fed Red Yeast Diet</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Milk Microbiota Survival During Long-Term Freezing Storage</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Characterization of Milk from Endemic Sri Lankan Species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Characterization of Rennet from Swedish Ruminants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Variation in Microflora of Milk by Feed and Milking Routines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Turning Food Waste into Plant-Based Protein</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Lactose Levels of Concern in Cheese</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Effect of Algae as Feed on Cow Milk Protein Profiles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Microbiota Development in Artisan Cheeses Post-Best-Before Date</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Microbial Composition of Dairy Farmhouse Starter Cultures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Plasmin Activity and FFA Levels in Milk Affected by Lactation Number</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Dairy Value Chain's Impact on Long-Ripening Cheese Quality</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Germination and Fermentation Effects on Milled Flour Quality</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 xml:space="preserve">Dietary </w:t>
      </w:r>
      <w:proofErr w:type="spellStart"/>
      <w:r w:rsidRPr="003B636E">
        <w:rPr>
          <w:rFonts w:ascii="Times New Roman" w:eastAsia="Times New Roman" w:hAnsi="Times New Roman" w:cs="Times New Roman"/>
          <w:sz w:val="24"/>
          <w:szCs w:val="24"/>
          <w:lang w:val="en-GB" w:eastAsia="sv-SE"/>
        </w:rPr>
        <w:t>Fiber</w:t>
      </w:r>
      <w:proofErr w:type="spellEnd"/>
      <w:r w:rsidRPr="003B636E">
        <w:rPr>
          <w:rFonts w:ascii="Times New Roman" w:eastAsia="Times New Roman" w:hAnsi="Times New Roman" w:cs="Times New Roman"/>
          <w:sz w:val="24"/>
          <w:szCs w:val="24"/>
          <w:lang w:val="en-GB" w:eastAsia="sv-SE"/>
        </w:rPr>
        <w:t>, Starch, and Phenolic Profile of Swedish Pea Fractions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Pulse Milling and Sieving: Functionality of Fractions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Investigating Exopolysaccharides in Oleaginous Yeasts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Microbial Lipid and Carotenoid Production from Logging Residues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r w:rsidRPr="003B636E">
        <w:rPr>
          <w:rFonts w:ascii="Times New Roman" w:eastAsia="Times New Roman" w:hAnsi="Times New Roman" w:cs="Times New Roman"/>
          <w:sz w:val="24"/>
          <w:szCs w:val="24"/>
          <w:lang w:val="en-GB" w:eastAsia="sv-SE"/>
        </w:rPr>
        <w:t>Extraction and Analysis of Substances in Oleaginous Yeasts</w:t>
      </w:r>
    </w:p>
    <w:p w:rsidR="003B636E" w:rsidRPr="003B636E" w:rsidRDefault="003B636E" w:rsidP="003B636E">
      <w:pPr>
        <w:numPr>
          <w:ilvl w:val="0"/>
          <w:numId w:val="9"/>
        </w:numPr>
        <w:spacing w:before="100" w:beforeAutospacing="1" w:after="100" w:afterAutospacing="1" w:line="240" w:lineRule="auto"/>
        <w:rPr>
          <w:rFonts w:ascii="Times New Roman" w:eastAsia="Times New Roman" w:hAnsi="Times New Roman" w:cs="Times New Roman"/>
          <w:sz w:val="24"/>
          <w:szCs w:val="24"/>
          <w:lang w:val="en-GB" w:eastAsia="sv-SE"/>
        </w:rPr>
      </w:pPr>
      <w:proofErr w:type="spellStart"/>
      <w:r w:rsidRPr="003B636E">
        <w:rPr>
          <w:rFonts w:ascii="Times New Roman" w:eastAsia="Times New Roman" w:hAnsi="Times New Roman" w:cs="Times New Roman"/>
          <w:sz w:val="24"/>
          <w:szCs w:val="24"/>
          <w:lang w:val="en-GB" w:eastAsia="sv-SE"/>
        </w:rPr>
        <w:t>Valorization</w:t>
      </w:r>
      <w:proofErr w:type="spellEnd"/>
      <w:r w:rsidRPr="003B636E">
        <w:rPr>
          <w:rFonts w:ascii="Times New Roman" w:eastAsia="Times New Roman" w:hAnsi="Times New Roman" w:cs="Times New Roman"/>
          <w:sz w:val="24"/>
          <w:szCs w:val="24"/>
          <w:lang w:val="en-GB" w:eastAsia="sv-SE"/>
        </w:rPr>
        <w:t xml:space="preserve"> of Ice Cream Waste Alternatives</w:t>
      </w:r>
    </w:p>
    <w:p w:rsidR="003B636E" w:rsidRPr="002D6487" w:rsidRDefault="003B636E" w:rsidP="00D86485">
      <w:pPr>
        <w:rPr>
          <w:rFonts w:cstheme="minorHAnsi"/>
          <w:b/>
          <w:sz w:val="24"/>
          <w:szCs w:val="24"/>
          <w:lang w:val="en-GB"/>
        </w:rPr>
      </w:pPr>
    </w:p>
    <w:p w:rsidR="00D86485" w:rsidRPr="002D6487" w:rsidRDefault="00D86485">
      <w:pPr>
        <w:rPr>
          <w:rFonts w:cstheme="minorHAnsi"/>
          <w:lang w:val="en-GB"/>
        </w:rPr>
      </w:pPr>
    </w:p>
    <w:p w:rsidR="00D86485" w:rsidRPr="002D6487" w:rsidRDefault="00D86485">
      <w:pPr>
        <w:rPr>
          <w:rFonts w:cstheme="minorHAnsi"/>
          <w:lang w:val="en-GB"/>
        </w:rPr>
      </w:pPr>
    </w:p>
    <w:p w:rsidR="00D86485" w:rsidRPr="002D6487" w:rsidRDefault="00D86485">
      <w:pPr>
        <w:rPr>
          <w:rFonts w:cstheme="minorHAnsi"/>
          <w:lang w:val="en-GB"/>
        </w:rPr>
      </w:pPr>
    </w:p>
    <w:p w:rsidR="00D86485" w:rsidRPr="002D6487" w:rsidRDefault="00D86485">
      <w:pPr>
        <w:rPr>
          <w:rFonts w:cstheme="minorHAnsi"/>
          <w:lang w:val="en-GB"/>
        </w:rPr>
      </w:pPr>
    </w:p>
    <w:p w:rsidR="00D86485" w:rsidRPr="002D6487" w:rsidRDefault="00D86485">
      <w:pPr>
        <w:rPr>
          <w:rFonts w:cstheme="minorHAnsi"/>
          <w:lang w:val="en-GB"/>
        </w:rPr>
      </w:pPr>
    </w:p>
    <w:p w:rsidR="00D86485" w:rsidRPr="002D6487" w:rsidRDefault="00D86485">
      <w:pPr>
        <w:rPr>
          <w:rFonts w:cstheme="minorHAnsi"/>
          <w:lang w:val="en-GB"/>
        </w:rPr>
      </w:pPr>
    </w:p>
    <w:p w:rsidR="00D86485" w:rsidRPr="002D6487" w:rsidRDefault="00D86485">
      <w:pPr>
        <w:rPr>
          <w:rFonts w:cstheme="minorHAnsi"/>
          <w:lang w:val="en-GB"/>
        </w:rPr>
      </w:pPr>
    </w:p>
    <w:p w:rsidR="00D86485" w:rsidRPr="002D6487" w:rsidRDefault="00D86485">
      <w:pPr>
        <w:rPr>
          <w:rFonts w:cstheme="minorHAnsi"/>
          <w:lang w:val="en-GB"/>
        </w:rPr>
      </w:pPr>
    </w:p>
    <w:p w:rsidR="0037708C" w:rsidRPr="00632110" w:rsidRDefault="0037708C" w:rsidP="00B16769">
      <w:pPr>
        <w:rPr>
          <w:rFonts w:cstheme="minorHAnsi"/>
          <w:b/>
          <w:bCs/>
          <w:sz w:val="28"/>
          <w:szCs w:val="28"/>
        </w:rPr>
      </w:pPr>
      <w:r w:rsidRPr="00632110">
        <w:rPr>
          <w:rFonts w:cstheme="minorHAnsi"/>
          <w:b/>
          <w:bCs/>
          <w:sz w:val="28"/>
          <w:szCs w:val="28"/>
        </w:rPr>
        <w:lastRenderedPageBreak/>
        <w:t>Klaras tips till studenter som gör självständiga arbeten</w:t>
      </w:r>
    </w:p>
    <w:p w:rsidR="00B16769" w:rsidRPr="002D6487" w:rsidRDefault="003C6A93" w:rsidP="00B16769">
      <w:pPr>
        <w:rPr>
          <w:rFonts w:cstheme="minorHAnsi"/>
          <w:sz w:val="24"/>
          <w:szCs w:val="24"/>
          <w:lang w:val="en-GB"/>
        </w:rPr>
      </w:pPr>
      <w:proofErr w:type="spellStart"/>
      <w:r>
        <w:rPr>
          <w:rFonts w:cstheme="minorHAnsi"/>
          <w:b/>
          <w:bCs/>
          <w:sz w:val="24"/>
          <w:szCs w:val="24"/>
          <w:lang w:val="en-GB"/>
        </w:rPr>
        <w:t>Experimenten</w:t>
      </w:r>
      <w:proofErr w:type="spellEnd"/>
    </w:p>
    <w:p w:rsidR="003C6A93" w:rsidRPr="003C6A93" w:rsidRDefault="003C6A93" w:rsidP="003C6A93">
      <w:pPr>
        <w:numPr>
          <w:ilvl w:val="0"/>
          <w:numId w:val="19"/>
        </w:numPr>
        <w:rPr>
          <w:rFonts w:cstheme="minorHAnsi"/>
        </w:rPr>
      </w:pPr>
      <w:r w:rsidRPr="003C6A93">
        <w:rPr>
          <w:rFonts w:cstheme="minorHAnsi"/>
        </w:rPr>
        <w:t>Gör en plan över vilka experiment/analyser du ska utföra</w:t>
      </w:r>
    </w:p>
    <w:p w:rsidR="003C6A93" w:rsidRPr="003C6A93" w:rsidRDefault="003C6A93" w:rsidP="003C6A93">
      <w:pPr>
        <w:numPr>
          <w:ilvl w:val="0"/>
          <w:numId w:val="19"/>
        </w:numPr>
        <w:rPr>
          <w:rFonts w:cstheme="minorHAnsi"/>
        </w:rPr>
      </w:pPr>
      <w:r w:rsidRPr="003C6A93">
        <w:rPr>
          <w:rFonts w:cstheme="minorHAnsi"/>
        </w:rPr>
        <w:t>Förstå syftet med analyserna som du utför, vilka resultat hoppas du att analysen ska ge?</w:t>
      </w:r>
    </w:p>
    <w:p w:rsidR="003C6A93" w:rsidRPr="003C6A93" w:rsidRDefault="003C6A93" w:rsidP="003C6A93">
      <w:pPr>
        <w:numPr>
          <w:ilvl w:val="0"/>
          <w:numId w:val="19"/>
        </w:numPr>
        <w:rPr>
          <w:rFonts w:cstheme="minorHAnsi"/>
        </w:rPr>
      </w:pPr>
      <w:r w:rsidRPr="003C6A93">
        <w:rPr>
          <w:rFonts w:cstheme="minorHAnsi"/>
        </w:rPr>
        <w:t xml:space="preserve">Prov-kör analysen på mindre värdefulla prover en gång innan du gör experimentet på dina egna prover. </w:t>
      </w:r>
    </w:p>
    <w:p w:rsidR="003C6A93" w:rsidRPr="003C6A93" w:rsidRDefault="003C6A93" w:rsidP="003C6A93">
      <w:pPr>
        <w:numPr>
          <w:ilvl w:val="1"/>
          <w:numId w:val="19"/>
        </w:numPr>
        <w:rPr>
          <w:rFonts w:cstheme="minorHAnsi"/>
        </w:rPr>
      </w:pPr>
      <w:r w:rsidRPr="003C6A93">
        <w:rPr>
          <w:rFonts w:cstheme="minorHAnsi"/>
        </w:rPr>
        <w:t xml:space="preserve">Genom att gå igenom/öva på experimentet en gång innan den riktiga analysen så lär du dig var svårigheterna finns. </w:t>
      </w:r>
    </w:p>
    <w:p w:rsidR="003C6A93" w:rsidRPr="003C6A93" w:rsidRDefault="003C6A93" w:rsidP="003C6A93">
      <w:pPr>
        <w:numPr>
          <w:ilvl w:val="1"/>
          <w:numId w:val="19"/>
        </w:numPr>
        <w:rPr>
          <w:rFonts w:cstheme="minorHAnsi"/>
        </w:rPr>
      </w:pPr>
      <w:r w:rsidRPr="003C6A93">
        <w:rPr>
          <w:rFonts w:cstheme="minorHAnsi"/>
        </w:rPr>
        <w:t xml:space="preserve">Finns det några kritiska moment (vissa steg kan kräva att man är extremt försiktig, noga eller gör momentet väldigt snabbt för att inte hämma </w:t>
      </w:r>
      <w:proofErr w:type="gramStart"/>
      <w:r w:rsidRPr="003C6A93">
        <w:rPr>
          <w:rFonts w:cstheme="minorHAnsi"/>
        </w:rPr>
        <w:t>reaktionen) ?</w:t>
      </w:r>
      <w:proofErr w:type="gramEnd"/>
    </w:p>
    <w:p w:rsidR="003C6A93" w:rsidRPr="003C6A93" w:rsidRDefault="003C6A93" w:rsidP="003C6A93">
      <w:pPr>
        <w:numPr>
          <w:ilvl w:val="1"/>
          <w:numId w:val="19"/>
        </w:numPr>
        <w:rPr>
          <w:rFonts w:cstheme="minorHAnsi"/>
        </w:rPr>
      </w:pPr>
      <w:r w:rsidRPr="003C6A93">
        <w:rPr>
          <w:rFonts w:cstheme="minorHAnsi"/>
        </w:rPr>
        <w:t xml:space="preserve"> Genom att provköra, ser du till alla lösningar &amp; reagentier finns till analysen och du får en känsla av hur lång tid det borde ta att utföra analysen.</w:t>
      </w:r>
    </w:p>
    <w:p w:rsidR="003C6A93" w:rsidRPr="003C6A93" w:rsidRDefault="003C6A93" w:rsidP="003C6A93">
      <w:pPr>
        <w:numPr>
          <w:ilvl w:val="0"/>
          <w:numId w:val="19"/>
        </w:numPr>
        <w:rPr>
          <w:rFonts w:cstheme="minorHAnsi"/>
        </w:rPr>
      </w:pPr>
      <w:r w:rsidRPr="003C6A93">
        <w:rPr>
          <w:rFonts w:cstheme="minorHAnsi"/>
        </w:rPr>
        <w:t>När du gör experiment börja gärna tidigt på dagen så att du har hela dagen på dig att bli klar med analysen.</w:t>
      </w:r>
    </w:p>
    <w:p w:rsidR="003C6A93" w:rsidRPr="003C6A93" w:rsidRDefault="003C6A93" w:rsidP="003C6A93">
      <w:pPr>
        <w:numPr>
          <w:ilvl w:val="0"/>
          <w:numId w:val="19"/>
        </w:numPr>
        <w:rPr>
          <w:rFonts w:cstheme="minorHAnsi"/>
        </w:rPr>
      </w:pPr>
      <w:r w:rsidRPr="003C6A93">
        <w:rPr>
          <w:rFonts w:cstheme="minorHAnsi"/>
        </w:rPr>
        <w:t>Om du ska analysera många prover eller du vet att analysen tar mycket tid kan det vara bra att börja med experimenten i början av veckan så att du har hela veckan på dig att utföra experimenten. Om man börjar analyser sina prover på fredagen och inte hinner klart så kommer du behöva vänta med att försätta med dina experiment till på måndag och om ens prover är känsliga så kan de ha blivit dåliga över helg.</w:t>
      </w:r>
    </w:p>
    <w:p w:rsidR="003C6A93" w:rsidRPr="003C6A93" w:rsidRDefault="003C6A93" w:rsidP="003C6A93">
      <w:pPr>
        <w:numPr>
          <w:ilvl w:val="0"/>
          <w:numId w:val="19"/>
        </w:numPr>
        <w:rPr>
          <w:rFonts w:cstheme="minorHAnsi"/>
        </w:rPr>
      </w:pPr>
      <w:r w:rsidRPr="003C6A93">
        <w:rPr>
          <w:rFonts w:cstheme="minorHAnsi"/>
        </w:rPr>
        <w:t xml:space="preserve">När du har fått dina resultat, försök analyser de på en gång. Det är oftast lättare att förstå </w:t>
      </w:r>
      <w:proofErr w:type="gramStart"/>
      <w:r w:rsidRPr="003C6A93">
        <w:rPr>
          <w:rFonts w:cstheme="minorHAnsi"/>
        </w:rPr>
        <w:t>en</w:t>
      </w:r>
      <w:proofErr w:type="gramEnd"/>
      <w:r w:rsidRPr="003C6A93">
        <w:rPr>
          <w:rFonts w:cstheme="minorHAnsi"/>
        </w:rPr>
        <w:t xml:space="preserve"> resultat i samband med att man gjort analyserna och att man nyligen sett proverna.</w:t>
      </w:r>
    </w:p>
    <w:p w:rsidR="003C6A93" w:rsidRPr="003C6A93" w:rsidRDefault="003C6A93" w:rsidP="003C6A93">
      <w:pPr>
        <w:numPr>
          <w:ilvl w:val="0"/>
          <w:numId w:val="19"/>
        </w:numPr>
        <w:rPr>
          <w:rFonts w:cstheme="minorHAnsi"/>
        </w:rPr>
      </w:pPr>
      <w:r w:rsidRPr="003C6A93">
        <w:rPr>
          <w:rFonts w:cstheme="minorHAnsi"/>
        </w:rPr>
        <w:t xml:space="preserve">Var tydlig i din </w:t>
      </w:r>
      <w:proofErr w:type="spellStart"/>
      <w:r w:rsidRPr="003C6A93">
        <w:rPr>
          <w:rFonts w:cstheme="minorHAnsi"/>
        </w:rPr>
        <w:t>labb-bok</w:t>
      </w:r>
      <w:proofErr w:type="spellEnd"/>
      <w:r w:rsidRPr="003C6A93">
        <w:rPr>
          <w:rFonts w:cstheme="minorHAnsi"/>
        </w:rPr>
        <w:t xml:space="preserve"> med vilka prover, resultat och analyser du syftar på. Om något märklig sker eller något oväntat händer notera det i </w:t>
      </w:r>
      <w:proofErr w:type="spellStart"/>
      <w:r w:rsidRPr="003C6A93">
        <w:rPr>
          <w:rFonts w:cstheme="minorHAnsi"/>
        </w:rPr>
        <w:t>labb-boken</w:t>
      </w:r>
      <w:proofErr w:type="spellEnd"/>
      <w:r w:rsidRPr="003C6A93">
        <w:rPr>
          <w:rFonts w:cstheme="minorHAnsi"/>
        </w:rPr>
        <w:t>.</w:t>
      </w:r>
    </w:p>
    <w:p w:rsidR="003C6A93" w:rsidRPr="003C6A93" w:rsidRDefault="003C6A93" w:rsidP="003C6A93">
      <w:pPr>
        <w:numPr>
          <w:ilvl w:val="0"/>
          <w:numId w:val="19"/>
        </w:numPr>
        <w:rPr>
          <w:rFonts w:cstheme="minorHAnsi"/>
        </w:rPr>
      </w:pPr>
      <w:r w:rsidRPr="003C6A93">
        <w:rPr>
          <w:rFonts w:cstheme="minorHAnsi"/>
        </w:rPr>
        <w:t>Var försiktig när du är i labbet och var inte själv.</w:t>
      </w:r>
    </w:p>
    <w:p w:rsidR="003C6A93" w:rsidRPr="003C6A93" w:rsidRDefault="003C6A93" w:rsidP="003C6A93">
      <w:pPr>
        <w:numPr>
          <w:ilvl w:val="0"/>
          <w:numId w:val="19"/>
        </w:numPr>
        <w:rPr>
          <w:rFonts w:cstheme="minorHAnsi"/>
        </w:rPr>
      </w:pPr>
      <w:r w:rsidRPr="003C6A93">
        <w:rPr>
          <w:rFonts w:cstheme="minorHAnsi"/>
        </w:rPr>
        <w:t>Om det hela känns övermäktigt med analyserna du ska utföra, prata med din handledare, de kanske kan hjälpa dig med hur ni ska lägga upp din tid.</w:t>
      </w:r>
    </w:p>
    <w:p w:rsidR="003C6A93" w:rsidRDefault="003C6A93" w:rsidP="003C6A93">
      <w:pPr>
        <w:numPr>
          <w:ilvl w:val="0"/>
          <w:numId w:val="19"/>
        </w:numPr>
        <w:rPr>
          <w:rFonts w:cstheme="minorHAnsi"/>
        </w:rPr>
      </w:pPr>
      <w:r w:rsidRPr="003C6A93">
        <w:rPr>
          <w:rFonts w:cstheme="minorHAnsi"/>
        </w:rPr>
        <w:t>Var inte rädd om att fråga om hjälp i labbet. Om man känner sig osäker så kan det vara bättre för ens resultat att någon visar hur man t.ex. använder en pipett, vilken storlek på magneten till magnet omröraren man ska använda eller hur pH mätaren fungerar.</w:t>
      </w:r>
    </w:p>
    <w:p w:rsidR="00632110" w:rsidRPr="003C6A93" w:rsidRDefault="00632110" w:rsidP="00632110">
      <w:pPr>
        <w:numPr>
          <w:ilvl w:val="0"/>
          <w:numId w:val="19"/>
        </w:numPr>
        <w:rPr>
          <w:rFonts w:cstheme="minorHAnsi"/>
        </w:rPr>
      </w:pPr>
      <w:r w:rsidRPr="00632110">
        <w:rPr>
          <w:rFonts w:cstheme="minorHAnsi"/>
        </w:rPr>
        <w:t xml:space="preserve">skriv aldrig över rådata, </w:t>
      </w:r>
      <w:r>
        <w:rPr>
          <w:rFonts w:cstheme="minorHAnsi"/>
        </w:rPr>
        <w:t xml:space="preserve">istället </w:t>
      </w:r>
      <w:bookmarkStart w:id="0" w:name="_GoBack"/>
      <w:bookmarkEnd w:id="0"/>
      <w:r w:rsidRPr="00632110">
        <w:rPr>
          <w:rFonts w:cstheme="minorHAnsi"/>
        </w:rPr>
        <w:t>skapa alltid en kopia som du analyserar/manipulerar.</w:t>
      </w:r>
    </w:p>
    <w:p w:rsidR="00B16769" w:rsidRPr="002D6487" w:rsidRDefault="003C6A93" w:rsidP="00B16769">
      <w:pPr>
        <w:rPr>
          <w:rFonts w:cstheme="minorHAnsi"/>
          <w:sz w:val="24"/>
          <w:szCs w:val="24"/>
          <w:lang w:val="en-GB"/>
        </w:rPr>
      </w:pPr>
      <w:proofErr w:type="spellStart"/>
      <w:r>
        <w:rPr>
          <w:rFonts w:cstheme="minorHAnsi"/>
          <w:b/>
          <w:bCs/>
          <w:sz w:val="24"/>
          <w:szCs w:val="24"/>
          <w:lang w:val="en-GB"/>
        </w:rPr>
        <w:t>Skrivandet</w:t>
      </w:r>
      <w:proofErr w:type="spellEnd"/>
    </w:p>
    <w:p w:rsidR="003C6A93" w:rsidRPr="003C6A93" w:rsidRDefault="003C6A93" w:rsidP="003C6A93">
      <w:pPr>
        <w:numPr>
          <w:ilvl w:val="0"/>
          <w:numId w:val="20"/>
        </w:numPr>
        <w:rPr>
          <w:rFonts w:cstheme="minorHAnsi"/>
        </w:rPr>
      </w:pPr>
      <w:r w:rsidRPr="003C6A93">
        <w:rPr>
          <w:rFonts w:cstheme="minorHAnsi"/>
        </w:rPr>
        <w:t xml:space="preserve">Gör en plan för vilka delar av din uppsats du ska ha klart och sätt ett datum för när de olika delarna ska vara klara. </w:t>
      </w:r>
    </w:p>
    <w:p w:rsidR="003C6A93" w:rsidRPr="003C6A93" w:rsidRDefault="003C6A93" w:rsidP="003C6A93">
      <w:pPr>
        <w:numPr>
          <w:ilvl w:val="0"/>
          <w:numId w:val="20"/>
        </w:numPr>
        <w:rPr>
          <w:rFonts w:cstheme="minorHAnsi"/>
        </w:rPr>
      </w:pPr>
      <w:r w:rsidRPr="003C6A93">
        <w:rPr>
          <w:rFonts w:cstheme="minorHAnsi"/>
        </w:rPr>
        <w:t xml:space="preserve">I din planering se till att du ha minst en vecka i slutet till revidering och redigering av hela rapporten. </w:t>
      </w:r>
    </w:p>
    <w:p w:rsidR="003C6A93" w:rsidRPr="003C6A93" w:rsidRDefault="003C6A93" w:rsidP="003C6A93">
      <w:pPr>
        <w:numPr>
          <w:ilvl w:val="0"/>
          <w:numId w:val="20"/>
        </w:numPr>
        <w:rPr>
          <w:rFonts w:cstheme="minorHAnsi"/>
        </w:rPr>
      </w:pPr>
      <w:r w:rsidRPr="003C6A93">
        <w:rPr>
          <w:rFonts w:cstheme="minorHAnsi"/>
        </w:rPr>
        <w:t xml:space="preserve">Prata med din handledare om hur de vill att du ska lägga upp det hela och hur mycket av ditt arbete vill de läsa i förhand? När jag skrev min avhandling så fick mina handledare olika delar </w:t>
      </w:r>
      <w:r w:rsidRPr="003C6A93">
        <w:rPr>
          <w:rFonts w:cstheme="minorHAnsi"/>
        </w:rPr>
        <w:lastRenderedPageBreak/>
        <w:t xml:space="preserve">av min avhandling skickade till sig så t.ex. för material och metod delen, sedan två veckor senare resultat delen, sedan ytterligare en vecka senare min introduktion etc.  </w:t>
      </w:r>
    </w:p>
    <w:p w:rsidR="003C6A93" w:rsidRPr="003C6A93" w:rsidRDefault="003C6A93" w:rsidP="003C6A93">
      <w:pPr>
        <w:numPr>
          <w:ilvl w:val="0"/>
          <w:numId w:val="20"/>
        </w:numPr>
        <w:rPr>
          <w:rFonts w:cstheme="minorHAnsi"/>
        </w:rPr>
      </w:pPr>
      <w:r w:rsidRPr="003C6A93">
        <w:rPr>
          <w:rFonts w:cstheme="minorHAnsi"/>
        </w:rPr>
        <w:t>Diskutera syftet med din studie tillsammans med din handledare och externa samarbetspartners om det är relevant. Ett tydligt definierat syfte gör det mycket enklare för dig att strukturera ditt projekt &amp; text.</w:t>
      </w:r>
    </w:p>
    <w:p w:rsidR="003C6A93" w:rsidRPr="003C6A93" w:rsidRDefault="003C6A93" w:rsidP="003C6A93">
      <w:pPr>
        <w:numPr>
          <w:ilvl w:val="0"/>
          <w:numId w:val="20"/>
        </w:numPr>
        <w:rPr>
          <w:rFonts w:cstheme="minorHAnsi"/>
        </w:rPr>
      </w:pPr>
      <w:r w:rsidRPr="003C6A93">
        <w:rPr>
          <w:rFonts w:cstheme="minorHAnsi"/>
        </w:rPr>
        <w:t>Tänk på din disposition, planera utformningen av din rapport. En bra disposition i de olika delarna är A.</w:t>
      </w:r>
      <w:proofErr w:type="gramStart"/>
      <w:r w:rsidRPr="003C6A93">
        <w:rPr>
          <w:rFonts w:cstheme="minorHAnsi"/>
        </w:rPr>
        <w:t>O.  Det</w:t>
      </w:r>
      <w:proofErr w:type="gramEnd"/>
      <w:r w:rsidRPr="003C6A93">
        <w:rPr>
          <w:rFonts w:cstheme="minorHAnsi"/>
        </w:rPr>
        <w:t xml:space="preserve"> som tog längst tid när jag skrev min avhandling vara vilken disposition jag skulle ha.  </w:t>
      </w:r>
    </w:p>
    <w:p w:rsidR="003C6A93" w:rsidRPr="003C6A93" w:rsidRDefault="003C6A93" w:rsidP="003C6A93">
      <w:pPr>
        <w:numPr>
          <w:ilvl w:val="0"/>
          <w:numId w:val="20"/>
        </w:numPr>
        <w:rPr>
          <w:rFonts w:cstheme="minorHAnsi"/>
        </w:rPr>
      </w:pPr>
      <w:r w:rsidRPr="003C6A93">
        <w:rPr>
          <w:rFonts w:cstheme="minorHAnsi"/>
        </w:rPr>
        <w:t>Börja skriva i tid. Oftast försöker jag skriva mina material och metod i samma veva som jag gör experimenten. Det är mycket lättare att komma ihåg vad man gör och det kan vara skönt att skriva av sig. Dessutom kan man passa på att kolla vilket namn och modell på instrumentet som man använder.</w:t>
      </w:r>
    </w:p>
    <w:p w:rsidR="003C6A93" w:rsidRPr="003C6A93" w:rsidRDefault="003C6A93" w:rsidP="003C6A93">
      <w:pPr>
        <w:numPr>
          <w:ilvl w:val="0"/>
          <w:numId w:val="20"/>
        </w:numPr>
        <w:rPr>
          <w:rFonts w:cstheme="minorHAnsi"/>
        </w:rPr>
      </w:pPr>
      <w:r w:rsidRPr="003C6A93">
        <w:rPr>
          <w:rFonts w:cstheme="minorHAnsi"/>
        </w:rPr>
        <w:t>Skriv resultat och diskussionen som två separata delar. Detta kan kännas tradigt men genom att först skriva ner alla dina resultat som du sedan diskuterar får du i följd en mycket mer strukturerad text där du inte blandar ihop de olika delarna. För att kunna diskutera olika resultat i din uppsats så måste resultaten först ha blivit presenterade som resultat i arbetet.  Genom att först skriva ner dina resultat, så kan själv vara noga med att du rapporterat och kommentera på alla dina resultat innan själva diskussionen börjar. Resultaten som du presentera i resultat delen ska också bara innehålla dina resultat. Diskussionen är en av de svåraste delarna att skriva, här ska man ta in andra forskares resultat, jämför och försöka förklara varför man har fått de resultat som man har fått. Ofta när man skriver diskussionen så kan man diskutera flera resultat och hur de hör samman och vad detta innebär/beror på och hur detta förhåller sig till andra studier.</w:t>
      </w:r>
    </w:p>
    <w:p w:rsidR="003C6A93" w:rsidRPr="003C6A93" w:rsidRDefault="003C6A93" w:rsidP="003C6A93">
      <w:pPr>
        <w:numPr>
          <w:ilvl w:val="0"/>
          <w:numId w:val="20"/>
        </w:numPr>
        <w:rPr>
          <w:rFonts w:cstheme="minorHAnsi"/>
        </w:rPr>
      </w:pPr>
      <w:r w:rsidRPr="003C6A93">
        <w:rPr>
          <w:rFonts w:cstheme="minorHAnsi"/>
        </w:rPr>
        <w:t xml:space="preserve">Ladda ner och se till att du har VPN och har tillgång till olika databaser: </w:t>
      </w:r>
      <w:hyperlink r:id="rId14" w:history="1">
        <w:r w:rsidRPr="003C6A93">
          <w:rPr>
            <w:rStyle w:val="Hyperlink"/>
            <w:rFonts w:cstheme="minorHAnsi"/>
          </w:rPr>
          <w:t>Åtkomst till databaser och e-tidskrifter kräver VPN | Studentwebben (slu.se)</w:t>
        </w:r>
      </w:hyperlink>
    </w:p>
    <w:p w:rsidR="003C6A93" w:rsidRPr="003C6A93" w:rsidRDefault="003C6A93" w:rsidP="003C6A93">
      <w:pPr>
        <w:numPr>
          <w:ilvl w:val="0"/>
          <w:numId w:val="20"/>
        </w:numPr>
        <w:rPr>
          <w:rFonts w:cstheme="minorHAnsi"/>
        </w:rPr>
      </w:pPr>
      <w:r w:rsidRPr="003C6A93">
        <w:rPr>
          <w:rFonts w:cstheme="minorHAnsi"/>
        </w:rPr>
        <w:t xml:space="preserve"> Ladda ner och lär dig använda ett referenshanteringsprogram jag har använt </w:t>
      </w:r>
      <w:proofErr w:type="spellStart"/>
      <w:r w:rsidRPr="003C6A93">
        <w:rPr>
          <w:rFonts w:cstheme="minorHAnsi"/>
        </w:rPr>
        <w:t>medeley</w:t>
      </w:r>
      <w:proofErr w:type="spellEnd"/>
      <w:r w:rsidRPr="003C6A93">
        <w:rPr>
          <w:rFonts w:cstheme="minorHAnsi"/>
        </w:rPr>
        <w:t xml:space="preserve"> och </w:t>
      </w:r>
      <w:proofErr w:type="spellStart"/>
      <w:r w:rsidRPr="003C6A93">
        <w:rPr>
          <w:rFonts w:cstheme="minorHAnsi"/>
        </w:rPr>
        <w:t>endnote</w:t>
      </w:r>
      <w:proofErr w:type="spellEnd"/>
      <w:r w:rsidRPr="003C6A93">
        <w:rPr>
          <w:rFonts w:cstheme="minorHAnsi"/>
        </w:rPr>
        <w:t xml:space="preserve">. Via biblioteket kan man få tag i de här referens-programmen. </w:t>
      </w:r>
      <w:hyperlink r:id="rId15" w:history="1">
        <w:r w:rsidRPr="003C6A93">
          <w:rPr>
            <w:rStyle w:val="Hyperlink"/>
            <w:rFonts w:cstheme="minorHAnsi"/>
          </w:rPr>
          <w:t>Referenshanteringsprogram | Externwebben (slu.se)</w:t>
        </w:r>
      </w:hyperlink>
    </w:p>
    <w:p w:rsidR="003C6A93" w:rsidRPr="003C6A93" w:rsidRDefault="003C6A93" w:rsidP="003C6A93">
      <w:pPr>
        <w:numPr>
          <w:ilvl w:val="0"/>
          <w:numId w:val="20"/>
        </w:numPr>
        <w:rPr>
          <w:rFonts w:cstheme="minorHAnsi"/>
        </w:rPr>
      </w:pPr>
      <w:r w:rsidRPr="003C6A93">
        <w:rPr>
          <w:rFonts w:cstheme="minorHAnsi"/>
        </w:rPr>
        <w:t xml:space="preserve">Om ni vill ha hjälp med skrivandet ta hjälp ifrån biblioteket. </w:t>
      </w:r>
      <w:hyperlink r:id="rId16" w:history="1">
        <w:proofErr w:type="spellStart"/>
        <w:r w:rsidRPr="003C6A93">
          <w:rPr>
            <w:rStyle w:val="Hyperlink"/>
            <w:rFonts w:cstheme="minorHAnsi"/>
          </w:rPr>
          <w:t>Drop</w:t>
        </w:r>
        <w:proofErr w:type="spellEnd"/>
        <w:r w:rsidRPr="003C6A93">
          <w:rPr>
            <w:rStyle w:val="Hyperlink"/>
            <w:rFonts w:cstheme="minorHAnsi"/>
          </w:rPr>
          <w:t xml:space="preserve">-in </w:t>
        </w:r>
        <w:proofErr w:type="gramStart"/>
        <w:r w:rsidRPr="003C6A93">
          <w:rPr>
            <w:rStyle w:val="Hyperlink"/>
            <w:rFonts w:cstheme="minorHAnsi"/>
          </w:rPr>
          <w:t>—</w:t>
        </w:r>
        <w:proofErr w:type="gramEnd"/>
        <w:r w:rsidRPr="003C6A93">
          <w:rPr>
            <w:rStyle w:val="Hyperlink"/>
            <w:rFonts w:cstheme="minorHAnsi"/>
          </w:rPr>
          <w:t xml:space="preserve"> online onsdagar 13-15 | Externwebben (slu.se)</w:t>
        </w:r>
      </w:hyperlink>
    </w:p>
    <w:p w:rsidR="00AF1D18" w:rsidRPr="0080130C" w:rsidRDefault="00AF1D18" w:rsidP="00AF1D18">
      <w:pPr>
        <w:ind w:left="720"/>
        <w:rPr>
          <w:rFonts w:cstheme="minorHAnsi"/>
        </w:rPr>
      </w:pPr>
    </w:p>
    <w:p w:rsidR="00D86485" w:rsidRPr="0080130C" w:rsidRDefault="00D86485">
      <w:pPr>
        <w:rPr>
          <w:rFonts w:cstheme="minorHAnsi"/>
        </w:rPr>
      </w:pPr>
    </w:p>
    <w:sectPr w:rsidR="00D86485" w:rsidRPr="0080130C">
      <w:head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110" w:rsidRDefault="00632110" w:rsidP="00632110">
      <w:pPr>
        <w:spacing w:after="0" w:line="240" w:lineRule="auto"/>
      </w:pPr>
      <w:r>
        <w:separator/>
      </w:r>
    </w:p>
  </w:endnote>
  <w:endnote w:type="continuationSeparator" w:id="0">
    <w:p w:rsidR="00632110" w:rsidRDefault="00632110" w:rsidP="00632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110" w:rsidRDefault="00632110" w:rsidP="00632110">
      <w:pPr>
        <w:spacing w:after="0" w:line="240" w:lineRule="auto"/>
      </w:pPr>
      <w:r>
        <w:separator/>
      </w:r>
    </w:p>
  </w:footnote>
  <w:footnote w:type="continuationSeparator" w:id="0">
    <w:p w:rsidR="00632110" w:rsidRDefault="00632110" w:rsidP="00632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110" w:rsidRDefault="00632110" w:rsidP="00632110">
    <w:pPr>
      <w:pStyle w:val="Header"/>
      <w:jc w:val="right"/>
      <w:rPr>
        <w:sz w:val="18"/>
      </w:rPr>
    </w:pPr>
    <w:r w:rsidRPr="00632110">
      <w:rPr>
        <w:sz w:val="18"/>
      </w:rPr>
      <w:t xml:space="preserve">Guide om Kandidat &amp; Masterprojekt på SLU av Klara Nilsson </w:t>
    </w:r>
  </w:p>
  <w:p w:rsidR="00632110" w:rsidRPr="00632110" w:rsidRDefault="00632110" w:rsidP="00632110">
    <w:pPr>
      <w:pStyle w:val="Header"/>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D69"/>
    <w:multiLevelType w:val="multilevel"/>
    <w:tmpl w:val="8AB6CCF4"/>
    <w:lvl w:ilvl="0">
      <w:start w:val="1"/>
      <w:numFmt w:val="bullet"/>
      <w:lvlText w:val=""/>
      <w:lvlJc w:val="left"/>
      <w:pPr>
        <w:tabs>
          <w:tab w:val="num" w:pos="720"/>
        </w:tabs>
        <w:ind w:left="720" w:hanging="360"/>
      </w:pPr>
      <w:rPr>
        <w:rFonts w:ascii="Symbol" w:hAnsi="Symbol" w:hint="default"/>
        <w:sz w:val="20"/>
      </w:rPr>
    </w:lvl>
    <w:lvl w:ilvl="1">
      <w:start w:val="15"/>
      <w:numFmt w:val="bullet"/>
      <w:lvlText w:val="-"/>
      <w:lvlJc w:val="left"/>
      <w:pPr>
        <w:ind w:left="1440" w:hanging="360"/>
      </w:pPr>
      <w:rPr>
        <w:rFonts w:ascii="Calibri" w:eastAsiaTheme="minorHAnsi" w:hAnsi="Calibri" w:cs="Calibri"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363E5"/>
    <w:multiLevelType w:val="hybridMultilevel"/>
    <w:tmpl w:val="4B8A7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9F2B41"/>
    <w:multiLevelType w:val="multilevel"/>
    <w:tmpl w:val="2646B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646E5"/>
    <w:multiLevelType w:val="multilevel"/>
    <w:tmpl w:val="203CE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B4AD7"/>
    <w:multiLevelType w:val="multilevel"/>
    <w:tmpl w:val="BEE04A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FA2B8D"/>
    <w:multiLevelType w:val="hybridMultilevel"/>
    <w:tmpl w:val="6E3444EE"/>
    <w:lvl w:ilvl="0" w:tplc="5E20906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E17E16"/>
    <w:multiLevelType w:val="hybridMultilevel"/>
    <w:tmpl w:val="C2746E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F91084F"/>
    <w:multiLevelType w:val="multilevel"/>
    <w:tmpl w:val="EABA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87610F"/>
    <w:multiLevelType w:val="multilevel"/>
    <w:tmpl w:val="8E60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532A5D"/>
    <w:multiLevelType w:val="multilevel"/>
    <w:tmpl w:val="EC68D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E143DCF"/>
    <w:multiLevelType w:val="multilevel"/>
    <w:tmpl w:val="EFBC82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033155E"/>
    <w:multiLevelType w:val="hybridMultilevel"/>
    <w:tmpl w:val="2CAAEA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874E30"/>
    <w:multiLevelType w:val="multilevel"/>
    <w:tmpl w:val="79A05F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D1E3E8D"/>
    <w:multiLevelType w:val="multilevel"/>
    <w:tmpl w:val="C7628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F024FB7"/>
    <w:multiLevelType w:val="multilevel"/>
    <w:tmpl w:val="DC4E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6FD6770"/>
    <w:multiLevelType w:val="hybridMultilevel"/>
    <w:tmpl w:val="E4CE4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C238BC"/>
    <w:multiLevelType w:val="multilevel"/>
    <w:tmpl w:val="7D6C3DC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E627B0D"/>
    <w:multiLevelType w:val="hybridMultilevel"/>
    <w:tmpl w:val="D6EEF0E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62214C"/>
    <w:multiLevelType w:val="multilevel"/>
    <w:tmpl w:val="2D7A2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9E6A33"/>
    <w:multiLevelType w:val="multilevel"/>
    <w:tmpl w:val="C56A026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9"/>
  </w:num>
  <w:num w:numId="3">
    <w:abstractNumId w:val="6"/>
  </w:num>
  <w:num w:numId="4">
    <w:abstractNumId w:val="18"/>
  </w:num>
  <w:num w:numId="5">
    <w:abstractNumId w:val="8"/>
  </w:num>
  <w:num w:numId="6">
    <w:abstractNumId w:val="0"/>
  </w:num>
  <w:num w:numId="7">
    <w:abstractNumId w:val="16"/>
  </w:num>
  <w:num w:numId="8">
    <w:abstractNumId w:val="2"/>
  </w:num>
  <w:num w:numId="9">
    <w:abstractNumId w:val="19"/>
  </w:num>
  <w:num w:numId="10">
    <w:abstractNumId w:val="4"/>
  </w:num>
  <w:num w:numId="11">
    <w:abstractNumId w:val="12"/>
  </w:num>
  <w:num w:numId="12">
    <w:abstractNumId w:val="7"/>
  </w:num>
  <w:num w:numId="13">
    <w:abstractNumId w:val="13"/>
  </w:num>
  <w:num w:numId="14">
    <w:abstractNumId w:val="1"/>
  </w:num>
  <w:num w:numId="15">
    <w:abstractNumId w:val="3"/>
  </w:num>
  <w:num w:numId="16">
    <w:abstractNumId w:val="15"/>
  </w:num>
  <w:num w:numId="17">
    <w:abstractNumId w:val="5"/>
  </w:num>
  <w:num w:numId="18">
    <w:abstractNumId w:val="14"/>
  </w:num>
  <w:num w:numId="19">
    <w:abstractNumId w:val="1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F78"/>
    <w:rsid w:val="0016667E"/>
    <w:rsid w:val="001747A9"/>
    <w:rsid w:val="002D6487"/>
    <w:rsid w:val="0037708C"/>
    <w:rsid w:val="003B636E"/>
    <w:rsid w:val="003C6A93"/>
    <w:rsid w:val="00414713"/>
    <w:rsid w:val="00465EA8"/>
    <w:rsid w:val="00471229"/>
    <w:rsid w:val="00510250"/>
    <w:rsid w:val="005C2A18"/>
    <w:rsid w:val="00632110"/>
    <w:rsid w:val="0064501A"/>
    <w:rsid w:val="006C2D0F"/>
    <w:rsid w:val="006F5DF0"/>
    <w:rsid w:val="00785245"/>
    <w:rsid w:val="0080130C"/>
    <w:rsid w:val="008E5D61"/>
    <w:rsid w:val="009E5F78"/>
    <w:rsid w:val="00A13165"/>
    <w:rsid w:val="00A44F24"/>
    <w:rsid w:val="00AC42A8"/>
    <w:rsid w:val="00AF1D18"/>
    <w:rsid w:val="00B13A98"/>
    <w:rsid w:val="00B16769"/>
    <w:rsid w:val="00BC029B"/>
    <w:rsid w:val="00BF7C04"/>
    <w:rsid w:val="00C12904"/>
    <w:rsid w:val="00CD1E4B"/>
    <w:rsid w:val="00CD6DC6"/>
    <w:rsid w:val="00D86485"/>
    <w:rsid w:val="00DC3C79"/>
    <w:rsid w:val="00DD2E66"/>
    <w:rsid w:val="00EC1BC2"/>
    <w:rsid w:val="00F36B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7B3F2"/>
  <w15:chartTrackingRefBased/>
  <w15:docId w15:val="{27730403-F587-4034-867B-B237BEBC3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A98"/>
  </w:style>
  <w:style w:type="paragraph" w:styleId="Heading2">
    <w:name w:val="heading 2"/>
    <w:basedOn w:val="Normal"/>
    <w:next w:val="Normal"/>
    <w:link w:val="Heading2Char"/>
    <w:uiPriority w:val="9"/>
    <w:semiHidden/>
    <w:unhideWhenUsed/>
    <w:qFormat/>
    <w:rsid w:val="006C2D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785245"/>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Heading4">
    <w:name w:val="heading 4"/>
    <w:basedOn w:val="Normal"/>
    <w:link w:val="Heading4Char"/>
    <w:uiPriority w:val="9"/>
    <w:qFormat/>
    <w:rsid w:val="00785245"/>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D18"/>
    <w:rPr>
      <w:color w:val="0000FF"/>
      <w:u w:val="single"/>
    </w:rPr>
  </w:style>
  <w:style w:type="table" w:styleId="TableGrid">
    <w:name w:val="Table Grid"/>
    <w:basedOn w:val="TableNormal"/>
    <w:uiPriority w:val="39"/>
    <w:rsid w:val="00AF1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5D61"/>
    <w:pPr>
      <w:ind w:left="720"/>
      <w:contextualSpacing/>
    </w:pPr>
  </w:style>
  <w:style w:type="character" w:customStyle="1" w:styleId="Heading3Char">
    <w:name w:val="Heading 3 Char"/>
    <w:basedOn w:val="DefaultParagraphFont"/>
    <w:link w:val="Heading3"/>
    <w:uiPriority w:val="9"/>
    <w:rsid w:val="00785245"/>
    <w:rPr>
      <w:rFonts w:ascii="Times New Roman" w:eastAsia="Times New Roman" w:hAnsi="Times New Roman" w:cs="Times New Roman"/>
      <w:b/>
      <w:bCs/>
      <w:sz w:val="27"/>
      <w:szCs w:val="27"/>
      <w:lang w:eastAsia="sv-SE"/>
    </w:rPr>
  </w:style>
  <w:style w:type="character" w:customStyle="1" w:styleId="Heading4Char">
    <w:name w:val="Heading 4 Char"/>
    <w:basedOn w:val="DefaultParagraphFont"/>
    <w:link w:val="Heading4"/>
    <w:uiPriority w:val="9"/>
    <w:rsid w:val="00785245"/>
    <w:rPr>
      <w:rFonts w:ascii="Times New Roman" w:eastAsia="Times New Roman" w:hAnsi="Times New Roman" w:cs="Times New Roman"/>
      <w:b/>
      <w:bCs/>
      <w:sz w:val="24"/>
      <w:szCs w:val="24"/>
      <w:lang w:eastAsia="sv-SE"/>
    </w:rPr>
  </w:style>
  <w:style w:type="paragraph" w:styleId="NormalWeb">
    <w:name w:val="Normal (Web)"/>
    <w:basedOn w:val="Normal"/>
    <w:uiPriority w:val="99"/>
    <w:unhideWhenUsed/>
    <w:rsid w:val="00785245"/>
    <w:pPr>
      <w:spacing w:before="100" w:beforeAutospacing="1" w:after="100" w:afterAutospacing="1" w:line="240" w:lineRule="auto"/>
    </w:pPr>
    <w:rPr>
      <w:rFonts w:ascii="Times New Roman" w:eastAsia="Times New Roman" w:hAnsi="Times New Roman" w:cs="Times New Roman"/>
      <w:sz w:val="24"/>
      <w:szCs w:val="24"/>
      <w:lang w:eastAsia="sv-SE"/>
    </w:rPr>
  </w:style>
  <w:style w:type="character" w:styleId="Strong">
    <w:name w:val="Strong"/>
    <w:basedOn w:val="DefaultParagraphFont"/>
    <w:uiPriority w:val="22"/>
    <w:qFormat/>
    <w:rsid w:val="00465EA8"/>
    <w:rPr>
      <w:b/>
      <w:bCs/>
    </w:rPr>
  </w:style>
  <w:style w:type="paragraph" w:styleId="NoSpacing">
    <w:name w:val="No Spacing"/>
    <w:uiPriority w:val="1"/>
    <w:qFormat/>
    <w:rsid w:val="001747A9"/>
    <w:pPr>
      <w:spacing w:after="0" w:line="240" w:lineRule="auto"/>
    </w:pPr>
  </w:style>
  <w:style w:type="character" w:styleId="Emphasis">
    <w:name w:val="Emphasis"/>
    <w:basedOn w:val="DefaultParagraphFont"/>
    <w:uiPriority w:val="20"/>
    <w:qFormat/>
    <w:rsid w:val="003B636E"/>
    <w:rPr>
      <w:i/>
      <w:iCs/>
    </w:rPr>
  </w:style>
  <w:style w:type="character" w:customStyle="1" w:styleId="Heading2Char">
    <w:name w:val="Heading 2 Char"/>
    <w:basedOn w:val="DefaultParagraphFont"/>
    <w:link w:val="Heading2"/>
    <w:uiPriority w:val="9"/>
    <w:semiHidden/>
    <w:rsid w:val="006C2D0F"/>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632110"/>
    <w:pPr>
      <w:tabs>
        <w:tab w:val="center" w:pos="4536"/>
        <w:tab w:val="right" w:pos="9072"/>
      </w:tabs>
      <w:spacing w:after="0" w:line="240" w:lineRule="auto"/>
    </w:pPr>
  </w:style>
  <w:style w:type="character" w:customStyle="1" w:styleId="HeaderChar">
    <w:name w:val="Header Char"/>
    <w:basedOn w:val="DefaultParagraphFont"/>
    <w:link w:val="Header"/>
    <w:uiPriority w:val="99"/>
    <w:rsid w:val="00632110"/>
  </w:style>
  <w:style w:type="paragraph" w:styleId="Footer">
    <w:name w:val="footer"/>
    <w:basedOn w:val="Normal"/>
    <w:link w:val="FooterChar"/>
    <w:uiPriority w:val="99"/>
    <w:unhideWhenUsed/>
    <w:rsid w:val="00632110"/>
    <w:pPr>
      <w:tabs>
        <w:tab w:val="center" w:pos="4536"/>
        <w:tab w:val="right" w:pos="9072"/>
      </w:tabs>
      <w:spacing w:after="0" w:line="240" w:lineRule="auto"/>
    </w:pPr>
  </w:style>
  <w:style w:type="character" w:customStyle="1" w:styleId="FooterChar">
    <w:name w:val="Footer Char"/>
    <w:basedOn w:val="DefaultParagraphFont"/>
    <w:link w:val="Footer"/>
    <w:uiPriority w:val="99"/>
    <w:rsid w:val="00632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17197">
      <w:bodyDiv w:val="1"/>
      <w:marLeft w:val="0"/>
      <w:marRight w:val="0"/>
      <w:marTop w:val="0"/>
      <w:marBottom w:val="0"/>
      <w:divBdr>
        <w:top w:val="none" w:sz="0" w:space="0" w:color="auto"/>
        <w:left w:val="none" w:sz="0" w:space="0" w:color="auto"/>
        <w:bottom w:val="none" w:sz="0" w:space="0" w:color="auto"/>
        <w:right w:val="none" w:sz="0" w:space="0" w:color="auto"/>
      </w:divBdr>
      <w:divsChild>
        <w:div w:id="1278608968">
          <w:marLeft w:val="0"/>
          <w:marRight w:val="0"/>
          <w:marTop w:val="0"/>
          <w:marBottom w:val="0"/>
          <w:divBdr>
            <w:top w:val="none" w:sz="0" w:space="0" w:color="auto"/>
            <w:left w:val="none" w:sz="0" w:space="0" w:color="auto"/>
            <w:bottom w:val="none" w:sz="0" w:space="0" w:color="auto"/>
            <w:right w:val="none" w:sz="0" w:space="0" w:color="auto"/>
          </w:divBdr>
          <w:divsChild>
            <w:div w:id="656805764">
              <w:marLeft w:val="0"/>
              <w:marRight w:val="0"/>
              <w:marTop w:val="0"/>
              <w:marBottom w:val="0"/>
              <w:divBdr>
                <w:top w:val="none" w:sz="0" w:space="0" w:color="auto"/>
                <w:left w:val="none" w:sz="0" w:space="0" w:color="auto"/>
                <w:bottom w:val="none" w:sz="0" w:space="0" w:color="auto"/>
                <w:right w:val="none" w:sz="0" w:space="0" w:color="auto"/>
              </w:divBdr>
              <w:divsChild>
                <w:div w:id="1212615555">
                  <w:marLeft w:val="0"/>
                  <w:marRight w:val="0"/>
                  <w:marTop w:val="0"/>
                  <w:marBottom w:val="0"/>
                  <w:divBdr>
                    <w:top w:val="none" w:sz="0" w:space="0" w:color="auto"/>
                    <w:left w:val="none" w:sz="0" w:space="0" w:color="auto"/>
                    <w:bottom w:val="none" w:sz="0" w:space="0" w:color="auto"/>
                    <w:right w:val="none" w:sz="0" w:space="0" w:color="auto"/>
                  </w:divBdr>
                  <w:divsChild>
                    <w:div w:id="665474099">
                      <w:marLeft w:val="0"/>
                      <w:marRight w:val="0"/>
                      <w:marTop w:val="0"/>
                      <w:marBottom w:val="0"/>
                      <w:divBdr>
                        <w:top w:val="none" w:sz="0" w:space="0" w:color="auto"/>
                        <w:left w:val="none" w:sz="0" w:space="0" w:color="auto"/>
                        <w:bottom w:val="none" w:sz="0" w:space="0" w:color="auto"/>
                        <w:right w:val="none" w:sz="0" w:space="0" w:color="auto"/>
                      </w:divBdr>
                      <w:divsChild>
                        <w:div w:id="1179076113">
                          <w:marLeft w:val="0"/>
                          <w:marRight w:val="0"/>
                          <w:marTop w:val="0"/>
                          <w:marBottom w:val="0"/>
                          <w:divBdr>
                            <w:top w:val="none" w:sz="0" w:space="0" w:color="auto"/>
                            <w:left w:val="none" w:sz="0" w:space="0" w:color="auto"/>
                            <w:bottom w:val="none" w:sz="0" w:space="0" w:color="auto"/>
                            <w:right w:val="none" w:sz="0" w:space="0" w:color="auto"/>
                          </w:divBdr>
                          <w:divsChild>
                            <w:div w:id="139889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445006">
      <w:bodyDiv w:val="1"/>
      <w:marLeft w:val="0"/>
      <w:marRight w:val="0"/>
      <w:marTop w:val="0"/>
      <w:marBottom w:val="0"/>
      <w:divBdr>
        <w:top w:val="none" w:sz="0" w:space="0" w:color="auto"/>
        <w:left w:val="none" w:sz="0" w:space="0" w:color="auto"/>
        <w:bottom w:val="none" w:sz="0" w:space="0" w:color="auto"/>
        <w:right w:val="none" w:sz="0" w:space="0" w:color="auto"/>
      </w:divBdr>
    </w:div>
    <w:div w:id="595787793">
      <w:bodyDiv w:val="1"/>
      <w:marLeft w:val="0"/>
      <w:marRight w:val="0"/>
      <w:marTop w:val="0"/>
      <w:marBottom w:val="0"/>
      <w:divBdr>
        <w:top w:val="none" w:sz="0" w:space="0" w:color="auto"/>
        <w:left w:val="none" w:sz="0" w:space="0" w:color="auto"/>
        <w:bottom w:val="none" w:sz="0" w:space="0" w:color="auto"/>
        <w:right w:val="none" w:sz="0" w:space="0" w:color="auto"/>
      </w:divBdr>
    </w:div>
    <w:div w:id="632446441">
      <w:bodyDiv w:val="1"/>
      <w:marLeft w:val="0"/>
      <w:marRight w:val="0"/>
      <w:marTop w:val="0"/>
      <w:marBottom w:val="0"/>
      <w:divBdr>
        <w:top w:val="none" w:sz="0" w:space="0" w:color="auto"/>
        <w:left w:val="none" w:sz="0" w:space="0" w:color="auto"/>
        <w:bottom w:val="none" w:sz="0" w:space="0" w:color="auto"/>
        <w:right w:val="none" w:sz="0" w:space="0" w:color="auto"/>
      </w:divBdr>
      <w:divsChild>
        <w:div w:id="1747612190">
          <w:marLeft w:val="0"/>
          <w:marRight w:val="0"/>
          <w:marTop w:val="0"/>
          <w:marBottom w:val="0"/>
          <w:divBdr>
            <w:top w:val="none" w:sz="0" w:space="0" w:color="auto"/>
            <w:left w:val="none" w:sz="0" w:space="0" w:color="auto"/>
            <w:bottom w:val="none" w:sz="0" w:space="0" w:color="auto"/>
            <w:right w:val="none" w:sz="0" w:space="0" w:color="auto"/>
          </w:divBdr>
          <w:divsChild>
            <w:div w:id="3789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39924">
      <w:bodyDiv w:val="1"/>
      <w:marLeft w:val="0"/>
      <w:marRight w:val="0"/>
      <w:marTop w:val="0"/>
      <w:marBottom w:val="0"/>
      <w:divBdr>
        <w:top w:val="none" w:sz="0" w:space="0" w:color="auto"/>
        <w:left w:val="none" w:sz="0" w:space="0" w:color="auto"/>
        <w:bottom w:val="none" w:sz="0" w:space="0" w:color="auto"/>
        <w:right w:val="none" w:sz="0" w:space="0" w:color="auto"/>
      </w:divBdr>
    </w:div>
    <w:div w:id="740441326">
      <w:bodyDiv w:val="1"/>
      <w:marLeft w:val="0"/>
      <w:marRight w:val="0"/>
      <w:marTop w:val="0"/>
      <w:marBottom w:val="0"/>
      <w:divBdr>
        <w:top w:val="none" w:sz="0" w:space="0" w:color="auto"/>
        <w:left w:val="none" w:sz="0" w:space="0" w:color="auto"/>
        <w:bottom w:val="none" w:sz="0" w:space="0" w:color="auto"/>
        <w:right w:val="none" w:sz="0" w:space="0" w:color="auto"/>
      </w:divBdr>
      <w:divsChild>
        <w:div w:id="432014227">
          <w:marLeft w:val="0"/>
          <w:marRight w:val="0"/>
          <w:marTop w:val="0"/>
          <w:marBottom w:val="0"/>
          <w:divBdr>
            <w:top w:val="none" w:sz="0" w:space="0" w:color="auto"/>
            <w:left w:val="none" w:sz="0" w:space="0" w:color="auto"/>
            <w:bottom w:val="none" w:sz="0" w:space="0" w:color="auto"/>
            <w:right w:val="none" w:sz="0" w:space="0" w:color="auto"/>
          </w:divBdr>
          <w:divsChild>
            <w:div w:id="1632176326">
              <w:marLeft w:val="0"/>
              <w:marRight w:val="0"/>
              <w:marTop w:val="0"/>
              <w:marBottom w:val="0"/>
              <w:divBdr>
                <w:top w:val="none" w:sz="0" w:space="0" w:color="auto"/>
                <w:left w:val="none" w:sz="0" w:space="0" w:color="auto"/>
                <w:bottom w:val="none" w:sz="0" w:space="0" w:color="auto"/>
                <w:right w:val="none" w:sz="0" w:space="0" w:color="auto"/>
              </w:divBdr>
              <w:divsChild>
                <w:div w:id="852261542">
                  <w:marLeft w:val="0"/>
                  <w:marRight w:val="0"/>
                  <w:marTop w:val="0"/>
                  <w:marBottom w:val="0"/>
                  <w:divBdr>
                    <w:top w:val="none" w:sz="0" w:space="0" w:color="auto"/>
                    <w:left w:val="none" w:sz="0" w:space="0" w:color="auto"/>
                    <w:bottom w:val="none" w:sz="0" w:space="0" w:color="auto"/>
                    <w:right w:val="none" w:sz="0" w:space="0" w:color="auto"/>
                  </w:divBdr>
                  <w:divsChild>
                    <w:div w:id="1971589292">
                      <w:marLeft w:val="0"/>
                      <w:marRight w:val="0"/>
                      <w:marTop w:val="0"/>
                      <w:marBottom w:val="0"/>
                      <w:divBdr>
                        <w:top w:val="none" w:sz="0" w:space="0" w:color="auto"/>
                        <w:left w:val="none" w:sz="0" w:space="0" w:color="auto"/>
                        <w:bottom w:val="none" w:sz="0" w:space="0" w:color="auto"/>
                        <w:right w:val="none" w:sz="0" w:space="0" w:color="auto"/>
                      </w:divBdr>
                      <w:divsChild>
                        <w:div w:id="975111191">
                          <w:marLeft w:val="0"/>
                          <w:marRight w:val="0"/>
                          <w:marTop w:val="0"/>
                          <w:marBottom w:val="0"/>
                          <w:divBdr>
                            <w:top w:val="none" w:sz="0" w:space="0" w:color="auto"/>
                            <w:left w:val="none" w:sz="0" w:space="0" w:color="auto"/>
                            <w:bottom w:val="none" w:sz="0" w:space="0" w:color="auto"/>
                            <w:right w:val="none" w:sz="0" w:space="0" w:color="auto"/>
                          </w:divBdr>
                          <w:divsChild>
                            <w:div w:id="193955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9351892">
      <w:bodyDiv w:val="1"/>
      <w:marLeft w:val="0"/>
      <w:marRight w:val="0"/>
      <w:marTop w:val="0"/>
      <w:marBottom w:val="0"/>
      <w:divBdr>
        <w:top w:val="none" w:sz="0" w:space="0" w:color="auto"/>
        <w:left w:val="none" w:sz="0" w:space="0" w:color="auto"/>
        <w:bottom w:val="none" w:sz="0" w:space="0" w:color="auto"/>
        <w:right w:val="none" w:sz="0" w:space="0" w:color="auto"/>
      </w:divBdr>
    </w:div>
    <w:div w:id="986587474">
      <w:bodyDiv w:val="1"/>
      <w:marLeft w:val="0"/>
      <w:marRight w:val="0"/>
      <w:marTop w:val="0"/>
      <w:marBottom w:val="0"/>
      <w:divBdr>
        <w:top w:val="none" w:sz="0" w:space="0" w:color="auto"/>
        <w:left w:val="none" w:sz="0" w:space="0" w:color="auto"/>
        <w:bottom w:val="none" w:sz="0" w:space="0" w:color="auto"/>
        <w:right w:val="none" w:sz="0" w:space="0" w:color="auto"/>
      </w:divBdr>
    </w:div>
    <w:div w:id="1057585735">
      <w:bodyDiv w:val="1"/>
      <w:marLeft w:val="0"/>
      <w:marRight w:val="0"/>
      <w:marTop w:val="0"/>
      <w:marBottom w:val="0"/>
      <w:divBdr>
        <w:top w:val="none" w:sz="0" w:space="0" w:color="auto"/>
        <w:left w:val="none" w:sz="0" w:space="0" w:color="auto"/>
        <w:bottom w:val="none" w:sz="0" w:space="0" w:color="auto"/>
        <w:right w:val="none" w:sz="0" w:space="0" w:color="auto"/>
      </w:divBdr>
      <w:divsChild>
        <w:div w:id="1044448344">
          <w:marLeft w:val="0"/>
          <w:marRight w:val="0"/>
          <w:marTop w:val="0"/>
          <w:marBottom w:val="0"/>
          <w:divBdr>
            <w:top w:val="none" w:sz="0" w:space="0" w:color="auto"/>
            <w:left w:val="none" w:sz="0" w:space="0" w:color="auto"/>
            <w:bottom w:val="none" w:sz="0" w:space="0" w:color="auto"/>
            <w:right w:val="none" w:sz="0" w:space="0" w:color="auto"/>
          </w:divBdr>
          <w:divsChild>
            <w:div w:id="1443526636">
              <w:marLeft w:val="0"/>
              <w:marRight w:val="0"/>
              <w:marTop w:val="0"/>
              <w:marBottom w:val="0"/>
              <w:divBdr>
                <w:top w:val="none" w:sz="0" w:space="0" w:color="auto"/>
                <w:left w:val="none" w:sz="0" w:space="0" w:color="auto"/>
                <w:bottom w:val="none" w:sz="0" w:space="0" w:color="auto"/>
                <w:right w:val="none" w:sz="0" w:space="0" w:color="auto"/>
              </w:divBdr>
              <w:divsChild>
                <w:div w:id="1307856473">
                  <w:marLeft w:val="0"/>
                  <w:marRight w:val="0"/>
                  <w:marTop w:val="0"/>
                  <w:marBottom w:val="0"/>
                  <w:divBdr>
                    <w:top w:val="none" w:sz="0" w:space="0" w:color="auto"/>
                    <w:left w:val="none" w:sz="0" w:space="0" w:color="auto"/>
                    <w:bottom w:val="none" w:sz="0" w:space="0" w:color="auto"/>
                    <w:right w:val="none" w:sz="0" w:space="0" w:color="auto"/>
                  </w:divBdr>
                  <w:divsChild>
                    <w:div w:id="2826648">
                      <w:marLeft w:val="0"/>
                      <w:marRight w:val="0"/>
                      <w:marTop w:val="0"/>
                      <w:marBottom w:val="0"/>
                      <w:divBdr>
                        <w:top w:val="none" w:sz="0" w:space="0" w:color="auto"/>
                        <w:left w:val="none" w:sz="0" w:space="0" w:color="auto"/>
                        <w:bottom w:val="none" w:sz="0" w:space="0" w:color="auto"/>
                        <w:right w:val="none" w:sz="0" w:space="0" w:color="auto"/>
                      </w:divBdr>
                      <w:divsChild>
                        <w:div w:id="1967541857">
                          <w:marLeft w:val="0"/>
                          <w:marRight w:val="0"/>
                          <w:marTop w:val="0"/>
                          <w:marBottom w:val="0"/>
                          <w:divBdr>
                            <w:top w:val="none" w:sz="0" w:space="0" w:color="auto"/>
                            <w:left w:val="none" w:sz="0" w:space="0" w:color="auto"/>
                            <w:bottom w:val="none" w:sz="0" w:space="0" w:color="auto"/>
                            <w:right w:val="none" w:sz="0" w:space="0" w:color="auto"/>
                          </w:divBdr>
                          <w:divsChild>
                            <w:div w:id="21337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246932">
      <w:bodyDiv w:val="1"/>
      <w:marLeft w:val="0"/>
      <w:marRight w:val="0"/>
      <w:marTop w:val="0"/>
      <w:marBottom w:val="0"/>
      <w:divBdr>
        <w:top w:val="none" w:sz="0" w:space="0" w:color="auto"/>
        <w:left w:val="none" w:sz="0" w:space="0" w:color="auto"/>
        <w:bottom w:val="none" w:sz="0" w:space="0" w:color="auto"/>
        <w:right w:val="none" w:sz="0" w:space="0" w:color="auto"/>
      </w:divBdr>
    </w:div>
    <w:div w:id="1391348851">
      <w:bodyDiv w:val="1"/>
      <w:marLeft w:val="0"/>
      <w:marRight w:val="0"/>
      <w:marTop w:val="0"/>
      <w:marBottom w:val="0"/>
      <w:divBdr>
        <w:top w:val="none" w:sz="0" w:space="0" w:color="auto"/>
        <w:left w:val="none" w:sz="0" w:space="0" w:color="auto"/>
        <w:bottom w:val="none" w:sz="0" w:space="0" w:color="auto"/>
        <w:right w:val="none" w:sz="0" w:space="0" w:color="auto"/>
      </w:divBdr>
    </w:div>
    <w:div w:id="1425688426">
      <w:bodyDiv w:val="1"/>
      <w:marLeft w:val="0"/>
      <w:marRight w:val="0"/>
      <w:marTop w:val="0"/>
      <w:marBottom w:val="0"/>
      <w:divBdr>
        <w:top w:val="none" w:sz="0" w:space="0" w:color="auto"/>
        <w:left w:val="none" w:sz="0" w:space="0" w:color="auto"/>
        <w:bottom w:val="none" w:sz="0" w:space="0" w:color="auto"/>
        <w:right w:val="none" w:sz="0" w:space="0" w:color="auto"/>
      </w:divBdr>
    </w:div>
    <w:div w:id="1456678315">
      <w:bodyDiv w:val="1"/>
      <w:marLeft w:val="0"/>
      <w:marRight w:val="0"/>
      <w:marTop w:val="0"/>
      <w:marBottom w:val="0"/>
      <w:divBdr>
        <w:top w:val="none" w:sz="0" w:space="0" w:color="auto"/>
        <w:left w:val="none" w:sz="0" w:space="0" w:color="auto"/>
        <w:bottom w:val="none" w:sz="0" w:space="0" w:color="auto"/>
        <w:right w:val="none" w:sz="0" w:space="0" w:color="auto"/>
      </w:divBdr>
    </w:div>
    <w:div w:id="1548495568">
      <w:bodyDiv w:val="1"/>
      <w:marLeft w:val="0"/>
      <w:marRight w:val="0"/>
      <w:marTop w:val="0"/>
      <w:marBottom w:val="0"/>
      <w:divBdr>
        <w:top w:val="none" w:sz="0" w:space="0" w:color="auto"/>
        <w:left w:val="none" w:sz="0" w:space="0" w:color="auto"/>
        <w:bottom w:val="none" w:sz="0" w:space="0" w:color="auto"/>
        <w:right w:val="none" w:sz="0" w:space="0" w:color="auto"/>
      </w:divBdr>
    </w:div>
    <w:div w:id="1670911995">
      <w:bodyDiv w:val="1"/>
      <w:marLeft w:val="0"/>
      <w:marRight w:val="0"/>
      <w:marTop w:val="0"/>
      <w:marBottom w:val="0"/>
      <w:divBdr>
        <w:top w:val="none" w:sz="0" w:space="0" w:color="auto"/>
        <w:left w:val="none" w:sz="0" w:space="0" w:color="auto"/>
        <w:bottom w:val="none" w:sz="0" w:space="0" w:color="auto"/>
        <w:right w:val="none" w:sz="0" w:space="0" w:color="auto"/>
      </w:divBdr>
    </w:div>
    <w:div w:id="1696274618">
      <w:bodyDiv w:val="1"/>
      <w:marLeft w:val="0"/>
      <w:marRight w:val="0"/>
      <w:marTop w:val="0"/>
      <w:marBottom w:val="0"/>
      <w:divBdr>
        <w:top w:val="none" w:sz="0" w:space="0" w:color="auto"/>
        <w:left w:val="none" w:sz="0" w:space="0" w:color="auto"/>
        <w:bottom w:val="none" w:sz="0" w:space="0" w:color="auto"/>
        <w:right w:val="none" w:sz="0" w:space="0" w:color="auto"/>
      </w:divBdr>
    </w:div>
    <w:div w:id="1915120930">
      <w:bodyDiv w:val="1"/>
      <w:marLeft w:val="0"/>
      <w:marRight w:val="0"/>
      <w:marTop w:val="0"/>
      <w:marBottom w:val="0"/>
      <w:divBdr>
        <w:top w:val="none" w:sz="0" w:space="0" w:color="auto"/>
        <w:left w:val="none" w:sz="0" w:space="0" w:color="auto"/>
        <w:bottom w:val="none" w:sz="0" w:space="0" w:color="auto"/>
        <w:right w:val="none" w:sz="0" w:space="0" w:color="auto"/>
      </w:divBdr>
      <w:divsChild>
        <w:div w:id="1739866683">
          <w:marLeft w:val="0"/>
          <w:marRight w:val="0"/>
          <w:marTop w:val="0"/>
          <w:marBottom w:val="0"/>
          <w:divBdr>
            <w:top w:val="none" w:sz="0" w:space="0" w:color="auto"/>
            <w:left w:val="none" w:sz="0" w:space="0" w:color="auto"/>
            <w:bottom w:val="none" w:sz="0" w:space="0" w:color="auto"/>
            <w:right w:val="none" w:sz="0" w:space="0" w:color="auto"/>
          </w:divBdr>
          <w:divsChild>
            <w:div w:id="971059082">
              <w:marLeft w:val="0"/>
              <w:marRight w:val="0"/>
              <w:marTop w:val="0"/>
              <w:marBottom w:val="0"/>
              <w:divBdr>
                <w:top w:val="none" w:sz="0" w:space="0" w:color="auto"/>
                <w:left w:val="none" w:sz="0" w:space="0" w:color="auto"/>
                <w:bottom w:val="none" w:sz="0" w:space="0" w:color="auto"/>
                <w:right w:val="none" w:sz="0" w:space="0" w:color="auto"/>
              </w:divBdr>
              <w:divsChild>
                <w:div w:id="98450404">
                  <w:marLeft w:val="0"/>
                  <w:marRight w:val="0"/>
                  <w:marTop w:val="0"/>
                  <w:marBottom w:val="0"/>
                  <w:divBdr>
                    <w:top w:val="none" w:sz="0" w:space="0" w:color="auto"/>
                    <w:left w:val="none" w:sz="0" w:space="0" w:color="auto"/>
                    <w:bottom w:val="none" w:sz="0" w:space="0" w:color="auto"/>
                    <w:right w:val="none" w:sz="0" w:space="0" w:color="auto"/>
                  </w:divBdr>
                  <w:divsChild>
                    <w:div w:id="271014074">
                      <w:marLeft w:val="0"/>
                      <w:marRight w:val="0"/>
                      <w:marTop w:val="0"/>
                      <w:marBottom w:val="0"/>
                      <w:divBdr>
                        <w:top w:val="none" w:sz="0" w:space="0" w:color="auto"/>
                        <w:left w:val="none" w:sz="0" w:space="0" w:color="auto"/>
                        <w:bottom w:val="none" w:sz="0" w:space="0" w:color="auto"/>
                        <w:right w:val="none" w:sz="0" w:space="0" w:color="auto"/>
                      </w:divBdr>
                      <w:divsChild>
                        <w:div w:id="1000234127">
                          <w:marLeft w:val="0"/>
                          <w:marRight w:val="0"/>
                          <w:marTop w:val="0"/>
                          <w:marBottom w:val="0"/>
                          <w:divBdr>
                            <w:top w:val="none" w:sz="0" w:space="0" w:color="auto"/>
                            <w:left w:val="none" w:sz="0" w:space="0" w:color="auto"/>
                            <w:bottom w:val="none" w:sz="0" w:space="0" w:color="auto"/>
                            <w:right w:val="none" w:sz="0" w:space="0" w:color="auto"/>
                          </w:divBdr>
                          <w:divsChild>
                            <w:div w:id="180604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219055">
      <w:bodyDiv w:val="1"/>
      <w:marLeft w:val="0"/>
      <w:marRight w:val="0"/>
      <w:marTop w:val="0"/>
      <w:marBottom w:val="0"/>
      <w:divBdr>
        <w:top w:val="none" w:sz="0" w:space="0" w:color="auto"/>
        <w:left w:val="none" w:sz="0" w:space="0" w:color="auto"/>
        <w:bottom w:val="none" w:sz="0" w:space="0" w:color="auto"/>
        <w:right w:val="none" w:sz="0" w:space="0" w:color="auto"/>
      </w:divBdr>
      <w:divsChild>
        <w:div w:id="1511024633">
          <w:marLeft w:val="0"/>
          <w:marRight w:val="0"/>
          <w:marTop w:val="0"/>
          <w:marBottom w:val="0"/>
          <w:divBdr>
            <w:top w:val="none" w:sz="0" w:space="0" w:color="auto"/>
            <w:left w:val="none" w:sz="0" w:space="0" w:color="auto"/>
            <w:bottom w:val="none" w:sz="0" w:space="0" w:color="auto"/>
            <w:right w:val="none" w:sz="0" w:space="0" w:color="auto"/>
          </w:divBdr>
          <w:divsChild>
            <w:div w:id="1750300993">
              <w:marLeft w:val="0"/>
              <w:marRight w:val="0"/>
              <w:marTop w:val="0"/>
              <w:marBottom w:val="0"/>
              <w:divBdr>
                <w:top w:val="none" w:sz="0" w:space="0" w:color="auto"/>
                <w:left w:val="none" w:sz="0" w:space="0" w:color="auto"/>
                <w:bottom w:val="none" w:sz="0" w:space="0" w:color="auto"/>
                <w:right w:val="none" w:sz="0" w:space="0" w:color="auto"/>
              </w:divBdr>
              <w:divsChild>
                <w:div w:id="578708817">
                  <w:marLeft w:val="0"/>
                  <w:marRight w:val="0"/>
                  <w:marTop w:val="0"/>
                  <w:marBottom w:val="0"/>
                  <w:divBdr>
                    <w:top w:val="none" w:sz="0" w:space="0" w:color="auto"/>
                    <w:left w:val="none" w:sz="0" w:space="0" w:color="auto"/>
                    <w:bottom w:val="none" w:sz="0" w:space="0" w:color="auto"/>
                    <w:right w:val="none" w:sz="0" w:space="0" w:color="auto"/>
                  </w:divBdr>
                  <w:divsChild>
                    <w:div w:id="2005234066">
                      <w:marLeft w:val="0"/>
                      <w:marRight w:val="0"/>
                      <w:marTop w:val="0"/>
                      <w:marBottom w:val="0"/>
                      <w:divBdr>
                        <w:top w:val="none" w:sz="0" w:space="0" w:color="auto"/>
                        <w:left w:val="none" w:sz="0" w:space="0" w:color="auto"/>
                        <w:bottom w:val="none" w:sz="0" w:space="0" w:color="auto"/>
                        <w:right w:val="none" w:sz="0" w:space="0" w:color="auto"/>
                      </w:divBdr>
                      <w:divsChild>
                        <w:div w:id="1678191122">
                          <w:marLeft w:val="0"/>
                          <w:marRight w:val="0"/>
                          <w:marTop w:val="0"/>
                          <w:marBottom w:val="0"/>
                          <w:divBdr>
                            <w:top w:val="none" w:sz="0" w:space="0" w:color="auto"/>
                            <w:left w:val="none" w:sz="0" w:space="0" w:color="auto"/>
                            <w:bottom w:val="none" w:sz="0" w:space="0" w:color="auto"/>
                            <w:right w:val="none" w:sz="0" w:space="0" w:color="auto"/>
                          </w:divBdr>
                          <w:divsChild>
                            <w:div w:id="129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979765">
      <w:bodyDiv w:val="1"/>
      <w:marLeft w:val="0"/>
      <w:marRight w:val="0"/>
      <w:marTop w:val="0"/>
      <w:marBottom w:val="0"/>
      <w:divBdr>
        <w:top w:val="none" w:sz="0" w:space="0" w:color="auto"/>
        <w:left w:val="none" w:sz="0" w:space="0" w:color="auto"/>
        <w:bottom w:val="none" w:sz="0" w:space="0" w:color="auto"/>
        <w:right w:val="none" w:sz="0" w:space="0" w:color="auto"/>
      </w:divBdr>
      <w:divsChild>
        <w:div w:id="1369064743">
          <w:marLeft w:val="0"/>
          <w:marRight w:val="0"/>
          <w:marTop w:val="0"/>
          <w:marBottom w:val="0"/>
          <w:divBdr>
            <w:top w:val="none" w:sz="0" w:space="0" w:color="auto"/>
            <w:left w:val="none" w:sz="0" w:space="0" w:color="auto"/>
            <w:bottom w:val="none" w:sz="0" w:space="0" w:color="auto"/>
            <w:right w:val="none" w:sz="0" w:space="0" w:color="auto"/>
          </w:divBdr>
          <w:divsChild>
            <w:div w:id="618999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70076">
      <w:bodyDiv w:val="1"/>
      <w:marLeft w:val="0"/>
      <w:marRight w:val="0"/>
      <w:marTop w:val="0"/>
      <w:marBottom w:val="0"/>
      <w:divBdr>
        <w:top w:val="none" w:sz="0" w:space="0" w:color="auto"/>
        <w:left w:val="none" w:sz="0" w:space="0" w:color="auto"/>
        <w:bottom w:val="none" w:sz="0" w:space="0" w:color="auto"/>
        <w:right w:val="none" w:sz="0" w:space="0" w:color="auto"/>
      </w:divBdr>
    </w:div>
    <w:div w:id="2126997322">
      <w:bodyDiv w:val="1"/>
      <w:marLeft w:val="0"/>
      <w:marRight w:val="0"/>
      <w:marTop w:val="0"/>
      <w:marBottom w:val="0"/>
      <w:divBdr>
        <w:top w:val="none" w:sz="0" w:space="0" w:color="auto"/>
        <w:left w:val="none" w:sz="0" w:space="0" w:color="auto"/>
        <w:bottom w:val="none" w:sz="0" w:space="0" w:color="auto"/>
        <w:right w:val="none" w:sz="0" w:space="0" w:color="auto"/>
      </w:divBdr>
      <w:divsChild>
        <w:div w:id="586810375">
          <w:marLeft w:val="0"/>
          <w:marRight w:val="0"/>
          <w:marTop w:val="0"/>
          <w:marBottom w:val="0"/>
          <w:divBdr>
            <w:top w:val="none" w:sz="0" w:space="0" w:color="auto"/>
            <w:left w:val="none" w:sz="0" w:space="0" w:color="auto"/>
            <w:bottom w:val="none" w:sz="0" w:space="0" w:color="auto"/>
            <w:right w:val="none" w:sz="0" w:space="0" w:color="auto"/>
          </w:divBdr>
          <w:divsChild>
            <w:div w:id="1571843621">
              <w:marLeft w:val="0"/>
              <w:marRight w:val="0"/>
              <w:marTop w:val="0"/>
              <w:marBottom w:val="0"/>
              <w:divBdr>
                <w:top w:val="none" w:sz="0" w:space="0" w:color="auto"/>
                <w:left w:val="none" w:sz="0" w:space="0" w:color="auto"/>
                <w:bottom w:val="none" w:sz="0" w:space="0" w:color="auto"/>
                <w:right w:val="none" w:sz="0" w:space="0" w:color="auto"/>
              </w:divBdr>
              <w:divsChild>
                <w:div w:id="962151371">
                  <w:marLeft w:val="0"/>
                  <w:marRight w:val="0"/>
                  <w:marTop w:val="0"/>
                  <w:marBottom w:val="0"/>
                  <w:divBdr>
                    <w:top w:val="none" w:sz="0" w:space="0" w:color="auto"/>
                    <w:left w:val="none" w:sz="0" w:space="0" w:color="auto"/>
                    <w:bottom w:val="none" w:sz="0" w:space="0" w:color="auto"/>
                    <w:right w:val="none" w:sz="0" w:space="0" w:color="auto"/>
                  </w:divBdr>
                  <w:divsChild>
                    <w:div w:id="289362271">
                      <w:marLeft w:val="0"/>
                      <w:marRight w:val="0"/>
                      <w:marTop w:val="0"/>
                      <w:marBottom w:val="0"/>
                      <w:divBdr>
                        <w:top w:val="none" w:sz="0" w:space="0" w:color="auto"/>
                        <w:left w:val="none" w:sz="0" w:space="0" w:color="auto"/>
                        <w:bottom w:val="none" w:sz="0" w:space="0" w:color="auto"/>
                        <w:right w:val="none" w:sz="0" w:space="0" w:color="auto"/>
                      </w:divBdr>
                      <w:divsChild>
                        <w:div w:id="1804957975">
                          <w:marLeft w:val="0"/>
                          <w:marRight w:val="0"/>
                          <w:marTop w:val="0"/>
                          <w:marBottom w:val="0"/>
                          <w:divBdr>
                            <w:top w:val="none" w:sz="0" w:space="0" w:color="auto"/>
                            <w:left w:val="none" w:sz="0" w:space="0" w:color="auto"/>
                            <w:bottom w:val="none" w:sz="0" w:space="0" w:color="auto"/>
                            <w:right w:val="none" w:sz="0" w:space="0" w:color="auto"/>
                          </w:divBdr>
                          <w:divsChild>
                            <w:div w:id="3212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t.slu.se/stod-service/utbildning/grund--och-avancerad-utbildning/utbildningens-ramar/utbildningshandboken/" TargetMode="External"/><Relationship Id="rId13" Type="http://schemas.openxmlformats.org/officeDocument/2006/relationships/hyperlink" Target="https://www.slu.se/utbildning/program-kurser/kurs/EX1028/30214.2425/Sjalvstandigt-arbete-i-livsmedelsvetenskap-for-agronomer-A2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tudent.slu.se/regler-rattigheter/rattigheter-och-skyldigheter/utbildningshandboken/" TargetMode="External"/><Relationship Id="rId12" Type="http://schemas.openxmlformats.org/officeDocument/2006/relationships/hyperlink" Target="https://slu-se.instructure.com/courses/458/pages/mall-for-uppsats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slu.se/site/bibliotek/service-och-kurser/personlig-hjalp/drop-i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tudent.slu.se/studier/kurser-och-program/kurssok/kurs/EX0876/10239.2425/Sjalvstandigt-arbete-i-Livsmedelsvetenskap-G2E/" TargetMode="External"/><Relationship Id="rId5" Type="http://schemas.openxmlformats.org/officeDocument/2006/relationships/footnotes" Target="footnotes.xml"/><Relationship Id="rId15" Type="http://schemas.openxmlformats.org/officeDocument/2006/relationships/hyperlink" Target="https://www.slu.se/site/bibliotek/skriva-och-referera/referenshanteringsprogram/" TargetMode="External"/><Relationship Id="rId10" Type="http://schemas.openxmlformats.org/officeDocument/2006/relationships/hyperlink" Target="https://internt.slu.se/globalassets/mw/utb/examensarbete/guide-sjalvstandigt-arbete-v220228.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internt.slu.se/riktat/interna-fakultetssidor/nj-fak/stod--verktyg/utbilda/examensarbeten-inom-nj-fakulteten/" TargetMode="External"/><Relationship Id="rId14" Type="http://schemas.openxmlformats.org/officeDocument/2006/relationships/hyperlink" Target="https://student.slu.se/studieservice/it-stod1/support/databaser-och-e-tidskrif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3651</Words>
  <Characters>20814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SLU</Company>
  <LinksUpToDate>false</LinksUpToDate>
  <CharactersWithSpaces>24417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Nilsson</dc:creator>
  <cp:keywords/>
  <dc:description/>
  <cp:lastModifiedBy>Klara Nilsson</cp:lastModifiedBy>
  <cp:revision>2</cp:revision>
  <dcterms:created xsi:type="dcterms:W3CDTF">2025-01-15T14:16:00Z</dcterms:created>
  <dcterms:modified xsi:type="dcterms:W3CDTF">2025-01-15T14:16:00Z</dcterms:modified>
</cp:coreProperties>
</file>